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F5" w:rsidRPr="00A74681" w:rsidRDefault="00596E01" w:rsidP="000560F5">
      <w:pPr>
        <w:rPr>
          <w:sz w:val="40"/>
          <w:szCs w:val="40"/>
        </w:rPr>
      </w:pPr>
      <w:r>
        <w:rPr>
          <w:sz w:val="40"/>
          <w:szCs w:val="40"/>
        </w:rPr>
        <w:t>FEATURE BENCHMARKS</w:t>
      </w:r>
    </w:p>
    <w:p w:rsidR="00E6215B" w:rsidRDefault="005F4B4B" w:rsidP="00767A06">
      <w:pPr>
        <w:spacing w:before="240"/>
        <w:ind w:firstLine="720"/>
        <w:jc w:val="both"/>
        <w:rPr>
          <w:sz w:val="24"/>
          <w:szCs w:val="24"/>
        </w:rPr>
      </w:pPr>
      <w:r>
        <w:rPr>
          <w:sz w:val="24"/>
          <w:szCs w:val="24"/>
        </w:rPr>
        <w:t xml:space="preserve">This </w:t>
      </w:r>
      <w:r w:rsidR="000560F5" w:rsidRPr="00D4547F">
        <w:rPr>
          <w:sz w:val="24"/>
          <w:szCs w:val="24"/>
        </w:rPr>
        <w:t>study concerns feature benchmarks chosen to evaluate various language features, with programs of different sizes and complexities.  A list of these programs is given in</w:t>
      </w:r>
      <w:r w:rsidR="00B378AD">
        <w:rPr>
          <w:sz w:val="24"/>
          <w:szCs w:val="24"/>
        </w:rPr>
        <w:t xml:space="preserve"> </w:t>
      </w:r>
      <w:fldSimple w:instr=" REF _Ref325231753 \h  \* MERGEFORMAT ">
        <w:r w:rsidR="000D4D01" w:rsidRPr="000D4D01">
          <w:rPr>
            <w:sz w:val="24"/>
            <w:szCs w:val="24"/>
          </w:rPr>
          <w:t>Table 1</w:t>
        </w:r>
      </w:fldSimple>
      <w:r w:rsidR="000560F5" w:rsidRPr="00D4547F">
        <w:rPr>
          <w:sz w:val="24"/>
          <w:szCs w:val="24"/>
        </w:rPr>
        <w:t>.</w:t>
      </w:r>
    </w:p>
    <w:p w:rsidR="00B378AD" w:rsidRPr="00B378AD" w:rsidRDefault="00B378AD" w:rsidP="00B378AD">
      <w:pPr>
        <w:spacing w:before="240"/>
        <w:ind w:firstLine="720"/>
        <w:jc w:val="both"/>
        <w:rPr>
          <w:sz w:val="24"/>
          <w:szCs w:val="24"/>
        </w:rPr>
      </w:pPr>
      <w:r w:rsidRPr="00B378AD">
        <w:rPr>
          <w:sz w:val="24"/>
          <w:szCs w:val="24"/>
        </w:rPr>
        <w:t xml:space="preserve">The programs </w:t>
      </w:r>
      <w:proofErr w:type="spellStart"/>
      <w:r w:rsidRPr="008A73B8">
        <w:rPr>
          <w:i/>
          <w:iCs/>
          <w:sz w:val="24"/>
          <w:szCs w:val="24"/>
        </w:rPr>
        <w:t>Information_flow</w:t>
      </w:r>
      <w:proofErr w:type="spellEnd"/>
      <w:r w:rsidRPr="00B378AD">
        <w:rPr>
          <w:sz w:val="24"/>
          <w:szCs w:val="24"/>
        </w:rPr>
        <w:t xml:space="preserve">, </w:t>
      </w:r>
      <w:r w:rsidRPr="008A73B8">
        <w:rPr>
          <w:i/>
          <w:iCs/>
          <w:sz w:val="24"/>
          <w:szCs w:val="24"/>
        </w:rPr>
        <w:t>Sum</w:t>
      </w:r>
      <w:r w:rsidRPr="00B378AD">
        <w:rPr>
          <w:sz w:val="24"/>
          <w:szCs w:val="24"/>
        </w:rPr>
        <w:t xml:space="preserve">, and </w:t>
      </w:r>
      <w:proofErr w:type="spellStart"/>
      <w:proofErr w:type="gramStart"/>
      <w:r w:rsidRPr="008A73B8">
        <w:rPr>
          <w:i/>
          <w:iCs/>
          <w:sz w:val="24"/>
          <w:szCs w:val="24"/>
        </w:rPr>
        <w:t>Wc</w:t>
      </w:r>
      <w:proofErr w:type="spellEnd"/>
      <w:proofErr w:type="gramEnd"/>
      <w:r w:rsidRPr="00B378AD">
        <w:rPr>
          <w:sz w:val="24"/>
          <w:szCs w:val="24"/>
        </w:rPr>
        <w:t xml:space="preserve"> were those provided with </w:t>
      </w:r>
      <w:r w:rsidRPr="008A73B8">
        <w:rPr>
          <w:i/>
          <w:iCs/>
          <w:sz w:val="24"/>
          <w:szCs w:val="24"/>
        </w:rPr>
        <w:t>CodeSurfer</w:t>
      </w:r>
      <w:r w:rsidR="008A73B8">
        <w:rPr>
          <w:sz w:val="24"/>
          <w:szCs w:val="24"/>
        </w:rPr>
        <w:t xml:space="preserve"> as </w:t>
      </w:r>
      <w:r w:rsidRPr="00B378AD">
        <w:rPr>
          <w:sz w:val="24"/>
          <w:szCs w:val="24"/>
        </w:rPr>
        <w:t xml:space="preserve">test cases.  The programs </w:t>
      </w:r>
      <w:r w:rsidRPr="008A73B8">
        <w:rPr>
          <w:i/>
          <w:iCs/>
          <w:sz w:val="24"/>
          <w:szCs w:val="24"/>
        </w:rPr>
        <w:t>Pointer</w:t>
      </w:r>
      <w:r w:rsidRPr="00B378AD">
        <w:rPr>
          <w:sz w:val="24"/>
          <w:szCs w:val="24"/>
        </w:rPr>
        <w:t xml:space="preserve">, </w:t>
      </w:r>
      <w:proofErr w:type="spellStart"/>
      <w:r w:rsidRPr="008A73B8">
        <w:rPr>
          <w:i/>
          <w:iCs/>
          <w:sz w:val="24"/>
          <w:szCs w:val="24"/>
        </w:rPr>
        <w:t>Callofcall</w:t>
      </w:r>
      <w:proofErr w:type="spellEnd"/>
      <w:r w:rsidRPr="00B378AD">
        <w:rPr>
          <w:sz w:val="24"/>
          <w:szCs w:val="24"/>
        </w:rPr>
        <w:t xml:space="preserve">, and </w:t>
      </w:r>
      <w:proofErr w:type="spellStart"/>
      <w:r w:rsidRPr="008A73B8">
        <w:rPr>
          <w:i/>
          <w:iCs/>
          <w:sz w:val="24"/>
          <w:szCs w:val="24"/>
        </w:rPr>
        <w:t>Testcases</w:t>
      </w:r>
      <w:proofErr w:type="spellEnd"/>
      <w:r w:rsidRPr="00B378AD">
        <w:rPr>
          <w:sz w:val="24"/>
          <w:szCs w:val="24"/>
        </w:rPr>
        <w:t xml:space="preserve"> were written by the authors to assess additional critical test cases. </w:t>
      </w:r>
    </w:p>
    <w:p w:rsidR="008A73B8" w:rsidRDefault="00B378AD" w:rsidP="008A73B8">
      <w:pPr>
        <w:spacing w:before="240"/>
        <w:ind w:firstLine="720"/>
        <w:jc w:val="both"/>
        <w:rPr>
          <w:sz w:val="24"/>
          <w:szCs w:val="24"/>
        </w:rPr>
      </w:pPr>
      <w:r w:rsidRPr="00B378AD">
        <w:rPr>
          <w:sz w:val="24"/>
          <w:szCs w:val="24"/>
        </w:rPr>
        <w:t>The main language features of the above programs are as follows:</w:t>
      </w:r>
    </w:p>
    <w:p w:rsidR="008A73B8" w:rsidRDefault="00B378AD" w:rsidP="008A73B8">
      <w:pPr>
        <w:pStyle w:val="ListParagraph"/>
        <w:numPr>
          <w:ilvl w:val="0"/>
          <w:numId w:val="28"/>
        </w:numPr>
        <w:spacing w:before="240"/>
        <w:jc w:val="both"/>
        <w:rPr>
          <w:sz w:val="24"/>
          <w:szCs w:val="24"/>
        </w:rPr>
      </w:pPr>
      <w:proofErr w:type="spellStart"/>
      <w:r w:rsidRPr="008A73B8">
        <w:rPr>
          <w:i/>
          <w:iCs/>
          <w:sz w:val="24"/>
          <w:szCs w:val="24"/>
        </w:rPr>
        <w:t>Information_flow</w:t>
      </w:r>
      <w:proofErr w:type="spellEnd"/>
      <w:r w:rsidRPr="008A73B8">
        <w:rPr>
          <w:sz w:val="24"/>
          <w:szCs w:val="24"/>
        </w:rPr>
        <w:t xml:space="preserve">: pointers, pointer casting, double pointers, data and control dependencies, global variables, function indirection, </w:t>
      </w:r>
    </w:p>
    <w:p w:rsidR="008A73B8" w:rsidRDefault="00B378AD" w:rsidP="008A73B8">
      <w:pPr>
        <w:pStyle w:val="ListParagraph"/>
        <w:numPr>
          <w:ilvl w:val="0"/>
          <w:numId w:val="28"/>
        </w:numPr>
        <w:spacing w:before="240"/>
        <w:jc w:val="both"/>
        <w:rPr>
          <w:sz w:val="24"/>
          <w:szCs w:val="24"/>
        </w:rPr>
      </w:pPr>
      <w:r w:rsidRPr="008A73B8">
        <w:rPr>
          <w:i/>
          <w:iCs/>
          <w:sz w:val="24"/>
          <w:szCs w:val="24"/>
        </w:rPr>
        <w:t>Sum</w:t>
      </w:r>
      <w:r w:rsidRPr="008A73B8">
        <w:rPr>
          <w:sz w:val="24"/>
          <w:szCs w:val="24"/>
        </w:rPr>
        <w:t xml:space="preserve"> and </w:t>
      </w:r>
      <w:proofErr w:type="spellStart"/>
      <w:r w:rsidRPr="008A73B8">
        <w:rPr>
          <w:i/>
          <w:iCs/>
          <w:sz w:val="24"/>
          <w:szCs w:val="24"/>
        </w:rPr>
        <w:t>Wc</w:t>
      </w:r>
      <w:proofErr w:type="spellEnd"/>
      <w:r w:rsidRPr="008A73B8">
        <w:rPr>
          <w:sz w:val="24"/>
          <w:szCs w:val="24"/>
        </w:rPr>
        <w:t xml:space="preserve">: external libraries, </w:t>
      </w:r>
    </w:p>
    <w:p w:rsidR="008A73B8" w:rsidRDefault="00B378AD" w:rsidP="008A73B8">
      <w:pPr>
        <w:pStyle w:val="ListParagraph"/>
        <w:numPr>
          <w:ilvl w:val="0"/>
          <w:numId w:val="28"/>
        </w:numPr>
        <w:spacing w:before="240"/>
        <w:jc w:val="both"/>
        <w:rPr>
          <w:sz w:val="24"/>
          <w:szCs w:val="24"/>
        </w:rPr>
      </w:pPr>
      <w:r w:rsidRPr="008A73B8">
        <w:rPr>
          <w:i/>
          <w:iCs/>
          <w:sz w:val="24"/>
          <w:szCs w:val="24"/>
        </w:rPr>
        <w:t>Pointer</w:t>
      </w:r>
      <w:r w:rsidRPr="008A73B8">
        <w:rPr>
          <w:sz w:val="24"/>
          <w:szCs w:val="24"/>
        </w:rPr>
        <w:t>: pointer flow,</w:t>
      </w:r>
    </w:p>
    <w:p w:rsidR="008A73B8" w:rsidRDefault="00B378AD" w:rsidP="008A73B8">
      <w:pPr>
        <w:pStyle w:val="ListParagraph"/>
        <w:numPr>
          <w:ilvl w:val="0"/>
          <w:numId w:val="28"/>
        </w:numPr>
        <w:spacing w:before="240"/>
        <w:jc w:val="both"/>
        <w:rPr>
          <w:sz w:val="24"/>
          <w:szCs w:val="24"/>
        </w:rPr>
      </w:pPr>
      <w:proofErr w:type="spellStart"/>
      <w:r w:rsidRPr="008A73B8">
        <w:rPr>
          <w:i/>
          <w:iCs/>
          <w:sz w:val="24"/>
          <w:szCs w:val="24"/>
        </w:rPr>
        <w:t>Callofcall</w:t>
      </w:r>
      <w:proofErr w:type="spellEnd"/>
      <w:r w:rsidRPr="008A73B8">
        <w:rPr>
          <w:sz w:val="24"/>
          <w:szCs w:val="24"/>
        </w:rPr>
        <w:t xml:space="preserve">: nested function calls, and </w:t>
      </w:r>
    </w:p>
    <w:p w:rsidR="00B378AD" w:rsidRPr="008A73B8" w:rsidRDefault="00B378AD" w:rsidP="008A73B8">
      <w:pPr>
        <w:pStyle w:val="ListParagraph"/>
        <w:numPr>
          <w:ilvl w:val="0"/>
          <w:numId w:val="28"/>
        </w:numPr>
        <w:spacing w:before="240"/>
        <w:jc w:val="both"/>
        <w:rPr>
          <w:sz w:val="24"/>
          <w:szCs w:val="24"/>
        </w:rPr>
      </w:pPr>
      <w:proofErr w:type="spellStart"/>
      <w:r w:rsidRPr="008A73B8">
        <w:rPr>
          <w:i/>
          <w:iCs/>
          <w:sz w:val="24"/>
          <w:szCs w:val="24"/>
        </w:rPr>
        <w:t>Testcases</w:t>
      </w:r>
      <w:proofErr w:type="spellEnd"/>
      <w:r w:rsidRPr="008A73B8">
        <w:rPr>
          <w:sz w:val="24"/>
          <w:szCs w:val="24"/>
        </w:rPr>
        <w:t>: functions calls, local and global variables, call by reference, call built-in functions, dependence flow.</w:t>
      </w:r>
    </w:p>
    <w:p w:rsidR="008A73B8" w:rsidRDefault="00B378AD" w:rsidP="00F80437">
      <w:pPr>
        <w:spacing w:before="240"/>
        <w:ind w:firstLine="720"/>
        <w:jc w:val="both"/>
        <w:rPr>
          <w:sz w:val="24"/>
          <w:szCs w:val="24"/>
        </w:rPr>
      </w:pPr>
      <w:r w:rsidRPr="00B378AD">
        <w:rPr>
          <w:sz w:val="24"/>
          <w:szCs w:val="24"/>
        </w:rPr>
        <w:t xml:space="preserve">The programs we developed attempt to cover a range of test cases in C/C++ that are critical for most slicing methods </w:t>
      </w:r>
      <w:r w:rsidRPr="00B378AD">
        <w:rPr>
          <w:sz w:val="24"/>
          <w:szCs w:val="24"/>
        </w:rPr>
        <w:fldChar w:fldCharType="begin">
          <w:fldData xml:space="preserve">PEVuZE5vdGU+PENpdGU+PEF1dGhvcj5CaW5rbGV5PC9BdXRob3I+PFllYXI+MjAwNzwvWWVhcj48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=
</w:fldData>
        </w:fldChar>
      </w:r>
      <w:r w:rsidRPr="00B378AD">
        <w:rPr>
          <w:sz w:val="24"/>
          <w:szCs w:val="24"/>
        </w:rPr>
        <w:instrText xml:space="preserve"> ADDIN EN.CITE </w:instrText>
      </w:r>
      <w:r w:rsidRPr="00B378AD">
        <w:rPr>
          <w:sz w:val="24"/>
          <w:szCs w:val="24"/>
        </w:rPr>
        <w:fldChar w:fldCharType="begin">
          <w:fldData xml:space="preserve">PEVuZE5vdGU+PENpdGU+PEF1dGhvcj5CaW5rbGV5PC9BdXRob3I+PFllYXI+MjAwNzwvWWVhcj48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=
</w:fldData>
        </w:fldChar>
      </w:r>
      <w:r w:rsidRPr="00B378AD">
        <w:rPr>
          <w:sz w:val="24"/>
          <w:szCs w:val="24"/>
        </w:rPr>
        <w:instrText xml:space="preserve"> ADDIN EN.CITE.DATA </w:instrText>
      </w:r>
      <w:r w:rsidRPr="00B378AD">
        <w:rPr>
          <w:sz w:val="24"/>
          <w:szCs w:val="24"/>
        </w:rPr>
      </w:r>
      <w:r w:rsidRPr="00B378AD">
        <w:rPr>
          <w:sz w:val="24"/>
          <w:szCs w:val="24"/>
        </w:rPr>
        <w:fldChar w:fldCharType="end"/>
      </w:r>
      <w:r w:rsidRPr="00B378AD">
        <w:rPr>
          <w:sz w:val="24"/>
          <w:szCs w:val="24"/>
        </w:rPr>
      </w:r>
      <w:r w:rsidRPr="00B378AD">
        <w:rPr>
          <w:sz w:val="24"/>
          <w:szCs w:val="24"/>
        </w:rPr>
        <w:fldChar w:fldCharType="separate"/>
      </w:r>
      <w:r w:rsidRPr="00B378AD">
        <w:rPr>
          <w:sz w:val="24"/>
          <w:szCs w:val="24"/>
        </w:rPr>
        <w:t>[Binkley 1993; Bent, Atkinson, Griswold 2000; Binkley, Gold, Harman 2007]</w:t>
      </w:r>
      <w:r w:rsidRPr="00B378AD">
        <w:rPr>
          <w:sz w:val="24"/>
          <w:szCs w:val="24"/>
        </w:rPr>
        <w:fldChar w:fldCharType="end"/>
      </w:r>
      <w:r w:rsidRPr="00B378AD">
        <w:rPr>
          <w:sz w:val="24"/>
          <w:szCs w:val="24"/>
        </w:rPr>
        <w:t>.  The purpose of these programs was to exercise the slicing behavior and for in-depth analysis.</w:t>
      </w:r>
      <w:r w:rsidR="00F80437">
        <w:rPr>
          <w:sz w:val="24"/>
          <w:szCs w:val="24"/>
        </w:rPr>
        <w:t xml:space="preserve">  </w:t>
      </w:r>
      <w:r w:rsidRPr="00B378AD">
        <w:rPr>
          <w:sz w:val="24"/>
          <w:szCs w:val="24"/>
        </w:rPr>
        <w:t>In general, these language features included the following:</w:t>
      </w:r>
    </w:p>
    <w:p w:rsidR="008A73B8" w:rsidRDefault="00B378AD" w:rsidP="008A73B8">
      <w:pPr>
        <w:pStyle w:val="ListParagraph"/>
        <w:numPr>
          <w:ilvl w:val="0"/>
          <w:numId w:val="29"/>
        </w:numPr>
        <w:spacing w:before="240"/>
        <w:jc w:val="both"/>
        <w:rPr>
          <w:sz w:val="24"/>
          <w:szCs w:val="24"/>
        </w:rPr>
      </w:pPr>
      <w:r w:rsidRPr="008A73B8">
        <w:rPr>
          <w:sz w:val="24"/>
          <w:szCs w:val="24"/>
        </w:rPr>
        <w:lastRenderedPageBreak/>
        <w:t xml:space="preserve">Detecting function calls inside control blocks, such as </w:t>
      </w:r>
      <w:r w:rsidRPr="008A73B8">
        <w:rPr>
          <w:i/>
          <w:iCs/>
          <w:sz w:val="24"/>
          <w:szCs w:val="24"/>
        </w:rPr>
        <w:t>while, if, for</w:t>
      </w:r>
      <w:r w:rsidRPr="008A73B8">
        <w:rPr>
          <w:sz w:val="24"/>
          <w:szCs w:val="24"/>
        </w:rPr>
        <w:t xml:space="preserve">, etc.  For example, function </w:t>
      </w:r>
      <w:r w:rsidRPr="008A73B8">
        <w:rPr>
          <w:i/>
          <w:iCs/>
          <w:sz w:val="24"/>
          <w:szCs w:val="24"/>
        </w:rPr>
        <w:t>f1</w:t>
      </w:r>
      <w:r w:rsidRPr="008A73B8">
        <w:rPr>
          <w:sz w:val="24"/>
          <w:szCs w:val="24"/>
        </w:rPr>
        <w:t xml:space="preserve"> is called inside the </w:t>
      </w:r>
      <w:r w:rsidRPr="008A73B8">
        <w:rPr>
          <w:i/>
          <w:iCs/>
          <w:sz w:val="24"/>
          <w:szCs w:val="24"/>
        </w:rPr>
        <w:t>if-block</w:t>
      </w:r>
      <w:r w:rsidRPr="008A73B8">
        <w:rPr>
          <w:sz w:val="24"/>
          <w:szCs w:val="24"/>
        </w:rPr>
        <w:t xml:space="preserve"> and </w:t>
      </w:r>
      <w:r w:rsidRPr="008A73B8">
        <w:rPr>
          <w:i/>
          <w:iCs/>
          <w:sz w:val="24"/>
          <w:szCs w:val="24"/>
        </w:rPr>
        <w:t>while-block</w:t>
      </w:r>
      <w:r w:rsidRPr="008A73B8">
        <w:rPr>
          <w:sz w:val="24"/>
          <w:szCs w:val="24"/>
        </w:rPr>
        <w:t xml:space="preserve"> as shown:</w:t>
      </w:r>
    </w:p>
    <w:p w:rsidR="008A73B8" w:rsidRDefault="00B378AD" w:rsidP="008A73B8">
      <w:pPr>
        <w:pStyle w:val="ListParagraph"/>
        <w:numPr>
          <w:ilvl w:val="1"/>
          <w:numId w:val="29"/>
        </w:numPr>
        <w:spacing w:before="240"/>
        <w:jc w:val="both"/>
        <w:rPr>
          <w:i/>
          <w:iCs/>
          <w:sz w:val="24"/>
          <w:szCs w:val="24"/>
        </w:rPr>
      </w:pPr>
      <w:r w:rsidRPr="008A73B8">
        <w:rPr>
          <w:i/>
          <w:iCs/>
          <w:sz w:val="24"/>
          <w:szCs w:val="24"/>
        </w:rPr>
        <w:t xml:space="preserve">if ( f1(v1, v2) ); </w:t>
      </w:r>
    </w:p>
    <w:p w:rsidR="008A73B8" w:rsidRDefault="00B378AD" w:rsidP="008A73B8">
      <w:pPr>
        <w:pStyle w:val="ListParagraph"/>
        <w:numPr>
          <w:ilvl w:val="1"/>
          <w:numId w:val="29"/>
        </w:numPr>
        <w:spacing w:before="240"/>
        <w:jc w:val="both"/>
        <w:rPr>
          <w:i/>
          <w:iCs/>
          <w:sz w:val="24"/>
          <w:szCs w:val="24"/>
        </w:rPr>
      </w:pPr>
      <w:r w:rsidRPr="008A73B8">
        <w:rPr>
          <w:i/>
          <w:iCs/>
          <w:sz w:val="24"/>
          <w:szCs w:val="24"/>
        </w:rPr>
        <w:t>while ( f1 (v1, v2) &gt; 0 );</w:t>
      </w:r>
    </w:p>
    <w:p w:rsidR="008A73B8" w:rsidRPr="008A73B8" w:rsidRDefault="00B378AD" w:rsidP="008A73B8">
      <w:pPr>
        <w:pStyle w:val="ListParagraph"/>
        <w:numPr>
          <w:ilvl w:val="0"/>
          <w:numId w:val="29"/>
        </w:numPr>
        <w:spacing w:before="240"/>
        <w:jc w:val="both"/>
        <w:rPr>
          <w:i/>
          <w:iCs/>
          <w:sz w:val="24"/>
          <w:szCs w:val="24"/>
        </w:rPr>
      </w:pPr>
      <w:r w:rsidRPr="008A73B8">
        <w:rPr>
          <w:sz w:val="24"/>
          <w:szCs w:val="24"/>
        </w:rPr>
        <w:t xml:space="preserve">Tracking multiple call depths, for instance the </w:t>
      </w:r>
      <w:r w:rsidRPr="008A73B8">
        <w:rPr>
          <w:i/>
          <w:iCs/>
          <w:sz w:val="24"/>
          <w:szCs w:val="24"/>
        </w:rPr>
        <w:t>f1</w:t>
      </w:r>
      <w:r w:rsidRPr="008A73B8">
        <w:rPr>
          <w:sz w:val="24"/>
          <w:szCs w:val="24"/>
        </w:rPr>
        <w:t xml:space="preserve"> function calls the </w:t>
      </w:r>
      <w:r w:rsidRPr="008A73B8">
        <w:rPr>
          <w:i/>
          <w:iCs/>
          <w:sz w:val="24"/>
          <w:szCs w:val="24"/>
        </w:rPr>
        <w:t>f2</w:t>
      </w:r>
      <w:r w:rsidRPr="008A73B8">
        <w:rPr>
          <w:sz w:val="24"/>
          <w:szCs w:val="24"/>
        </w:rPr>
        <w:t xml:space="preserve"> function with the slicing variable </w:t>
      </w:r>
      <w:r w:rsidRPr="008A73B8">
        <w:rPr>
          <w:i/>
          <w:iCs/>
          <w:sz w:val="24"/>
          <w:szCs w:val="24"/>
        </w:rPr>
        <w:t>v1</w:t>
      </w:r>
      <w:r w:rsidRPr="008A73B8">
        <w:rPr>
          <w:sz w:val="24"/>
          <w:szCs w:val="24"/>
        </w:rPr>
        <w:t xml:space="preserve">, and the </w:t>
      </w:r>
      <w:r w:rsidRPr="008A73B8">
        <w:rPr>
          <w:i/>
          <w:iCs/>
          <w:sz w:val="24"/>
          <w:szCs w:val="24"/>
        </w:rPr>
        <w:t>f2</w:t>
      </w:r>
      <w:r w:rsidRPr="008A73B8">
        <w:rPr>
          <w:sz w:val="24"/>
          <w:szCs w:val="24"/>
        </w:rPr>
        <w:t xml:space="preserve"> function calls the </w:t>
      </w:r>
      <w:r w:rsidRPr="008A73B8">
        <w:rPr>
          <w:i/>
          <w:iCs/>
          <w:sz w:val="24"/>
          <w:szCs w:val="24"/>
        </w:rPr>
        <w:t>f3</w:t>
      </w:r>
      <w:r w:rsidRPr="008A73B8">
        <w:rPr>
          <w:sz w:val="24"/>
          <w:szCs w:val="24"/>
        </w:rPr>
        <w:t xml:space="preserve"> function with the argument </w:t>
      </w:r>
      <w:r w:rsidRPr="008A73B8">
        <w:rPr>
          <w:i/>
          <w:iCs/>
          <w:sz w:val="24"/>
          <w:szCs w:val="24"/>
        </w:rPr>
        <w:t>v2</w:t>
      </w:r>
      <w:r w:rsidRPr="008A73B8">
        <w:rPr>
          <w:sz w:val="24"/>
          <w:szCs w:val="24"/>
        </w:rPr>
        <w:t xml:space="preserve"> assigned to, and so on:</w:t>
      </w:r>
    </w:p>
    <w:p w:rsidR="008A73B8" w:rsidRDefault="00B378AD" w:rsidP="008A73B8">
      <w:pPr>
        <w:pStyle w:val="ListParagraph"/>
        <w:numPr>
          <w:ilvl w:val="1"/>
          <w:numId w:val="29"/>
        </w:numPr>
        <w:spacing w:before="240"/>
        <w:jc w:val="both"/>
        <w:rPr>
          <w:i/>
          <w:iCs/>
          <w:sz w:val="24"/>
          <w:szCs w:val="24"/>
        </w:rPr>
      </w:pPr>
      <w:r w:rsidRPr="008A73B8">
        <w:rPr>
          <w:i/>
          <w:iCs/>
          <w:sz w:val="24"/>
          <w:szCs w:val="24"/>
        </w:rPr>
        <w:t>void f1() { f2(v1); }</w:t>
      </w:r>
    </w:p>
    <w:p w:rsidR="008A73B8" w:rsidRDefault="00B378AD" w:rsidP="008A73B8">
      <w:pPr>
        <w:pStyle w:val="ListParagraph"/>
        <w:numPr>
          <w:ilvl w:val="1"/>
          <w:numId w:val="29"/>
        </w:numPr>
        <w:spacing w:before="240"/>
        <w:jc w:val="both"/>
        <w:rPr>
          <w:i/>
          <w:iCs/>
          <w:sz w:val="24"/>
          <w:szCs w:val="24"/>
        </w:rPr>
      </w:pPr>
      <w:r w:rsidRPr="008A73B8">
        <w:rPr>
          <w:i/>
          <w:iCs/>
          <w:sz w:val="24"/>
          <w:szCs w:val="24"/>
        </w:rPr>
        <w:t>void f2(</w:t>
      </w:r>
      <w:proofErr w:type="spellStart"/>
      <w:r w:rsidRPr="008A73B8">
        <w:rPr>
          <w:i/>
          <w:iCs/>
          <w:sz w:val="24"/>
          <w:szCs w:val="24"/>
        </w:rPr>
        <w:t>int</w:t>
      </w:r>
      <w:proofErr w:type="spellEnd"/>
      <w:r w:rsidRPr="008A73B8">
        <w:rPr>
          <w:i/>
          <w:iCs/>
          <w:sz w:val="24"/>
          <w:szCs w:val="24"/>
        </w:rPr>
        <w:t xml:space="preserve"> v2) { f3(v2); }</w:t>
      </w:r>
    </w:p>
    <w:p w:rsidR="008A73B8" w:rsidRPr="008A73B8" w:rsidRDefault="00B378AD" w:rsidP="008A73B8">
      <w:pPr>
        <w:pStyle w:val="ListParagraph"/>
        <w:numPr>
          <w:ilvl w:val="0"/>
          <w:numId w:val="29"/>
        </w:numPr>
        <w:spacing w:before="240"/>
        <w:jc w:val="both"/>
        <w:rPr>
          <w:i/>
          <w:iCs/>
          <w:sz w:val="24"/>
          <w:szCs w:val="24"/>
        </w:rPr>
      </w:pPr>
      <w:r w:rsidRPr="008A73B8">
        <w:rPr>
          <w:sz w:val="24"/>
          <w:szCs w:val="24"/>
        </w:rPr>
        <w:t xml:space="preserve">Nested function calls, for instance where the function </w:t>
      </w:r>
      <w:r w:rsidRPr="008A73B8">
        <w:rPr>
          <w:i/>
          <w:iCs/>
          <w:sz w:val="24"/>
          <w:szCs w:val="24"/>
        </w:rPr>
        <w:t>f1</w:t>
      </w:r>
      <w:r w:rsidRPr="008A73B8">
        <w:rPr>
          <w:sz w:val="24"/>
          <w:szCs w:val="24"/>
        </w:rPr>
        <w:t xml:space="preserve"> uses function </w:t>
      </w:r>
      <w:r w:rsidRPr="008A73B8">
        <w:rPr>
          <w:i/>
          <w:iCs/>
          <w:sz w:val="24"/>
          <w:szCs w:val="24"/>
        </w:rPr>
        <w:t>f2</w:t>
      </w:r>
      <w:r w:rsidRPr="008A73B8">
        <w:rPr>
          <w:sz w:val="24"/>
          <w:szCs w:val="24"/>
        </w:rPr>
        <w:t xml:space="preserve"> as one of its parameters.  We paid particularly close attention to this case, because most of the existing static slicing methods do not consider the types of parameters.  </w:t>
      </w:r>
    </w:p>
    <w:p w:rsidR="008A73B8" w:rsidRDefault="00B378AD" w:rsidP="008A73B8">
      <w:pPr>
        <w:pStyle w:val="ListParagraph"/>
        <w:spacing w:before="240"/>
        <w:ind w:left="1080" w:firstLine="360"/>
        <w:jc w:val="both"/>
        <w:rPr>
          <w:sz w:val="24"/>
          <w:szCs w:val="24"/>
        </w:rPr>
      </w:pPr>
      <w:r w:rsidRPr="008A73B8">
        <w:rPr>
          <w:sz w:val="24"/>
          <w:szCs w:val="24"/>
        </w:rPr>
        <w:t xml:space="preserve">Frank Tip </w:t>
      </w:r>
      <w:r w:rsidRPr="008A73B8">
        <w:rPr>
          <w:sz w:val="24"/>
          <w:szCs w:val="24"/>
        </w:rPr>
        <w:fldChar w:fldCharType="begin"/>
      </w:r>
      <w:r w:rsidRPr="008A73B8">
        <w:rPr>
          <w:sz w:val="24"/>
          <w:szCs w:val="24"/>
        </w:rPr>
        <w:instrText xml:space="preserve"> ADDIN EN.CITE &lt;EndNote&gt;&lt;Cite&gt;&lt;Author&gt;Tip&lt;/Author&gt;&lt;Year&gt;1995&lt;/Year&gt;&lt;RecNum&gt;2&lt;/RecNum&gt;&lt;record&gt;&lt;rec-number&gt;2&lt;/rec-number&gt;&lt;foreign-keys&gt;&lt;key app="EN" db-id="rfwapp59nzf0vyepsexxaepdpr0a0evf9vs0"&gt;2&lt;/key&gt;&lt;/foreign-keys&gt;&lt;ref-type name="Journal Article"&gt;17&lt;/ref-type&gt;&lt;contributors&gt;&lt;authors&gt;&lt;author&gt;Tip, Frank&lt;/author&gt;&lt;/authors&gt;&lt;/contributors&gt;&lt;titles&gt;&lt;title&gt;A Survey of Program Slicing Techniques&lt;/title&gt;&lt;secondary-title&gt;Journal of Programming Language&lt;/secondary-title&gt;&lt;/titles&gt;&lt;periodical&gt;&lt;full-title&gt;Journal of Programming Language&lt;/full-title&gt;&lt;/periodical&gt;&lt;pages&gt;121-189&lt;/pages&gt;&lt;volume&gt;3&lt;/volume&gt;&lt;number&gt;0&lt;/number&gt;&lt;dates&gt;&lt;year&gt;1995&lt;/year&gt;&lt;/dates&gt;&lt;urls&gt;&lt;/urls&gt;&lt;/record&gt;&lt;/Cite&gt;&lt;/EndNote&gt;</w:instrText>
      </w:r>
      <w:r w:rsidRPr="008A73B8">
        <w:rPr>
          <w:sz w:val="24"/>
          <w:szCs w:val="24"/>
        </w:rPr>
        <w:fldChar w:fldCharType="separate"/>
      </w:r>
      <w:r w:rsidRPr="008A73B8">
        <w:rPr>
          <w:sz w:val="24"/>
          <w:szCs w:val="24"/>
        </w:rPr>
        <w:t>[Tip 1995]</w:t>
      </w:r>
      <w:r w:rsidRPr="008A73B8">
        <w:rPr>
          <w:sz w:val="24"/>
          <w:szCs w:val="24"/>
        </w:rPr>
        <w:fldChar w:fldCharType="end"/>
      </w:r>
      <w:r w:rsidRPr="008A73B8">
        <w:rPr>
          <w:sz w:val="24"/>
          <w:szCs w:val="24"/>
        </w:rPr>
        <w:t xml:space="preserve"> shows in his study of 22 static slicing approaches that the only approach that takes parameter aliasing into account was with Binkley </w:t>
      </w:r>
      <w:r w:rsidRPr="008A73B8">
        <w:rPr>
          <w:sz w:val="24"/>
          <w:szCs w:val="24"/>
        </w:rPr>
        <w:fldChar w:fldCharType="begin"/>
      </w:r>
      <w:r w:rsidR="00767A06">
        <w:rPr>
          <w:sz w:val="24"/>
          <w:szCs w:val="24"/>
        </w:rPr>
        <w:instrText xml:space="preserve"> ADDIN EN.CITE &lt;EndNote&gt;&lt;Cite&gt;&lt;Author&gt;Binkley&lt;/Author&gt;&lt;Year&gt;1993&lt;/Year&gt;&lt;RecNum&gt;95&lt;/RecNum&gt;&lt;record&gt;&lt;rec-number&gt;95&lt;/rec-number&gt;&lt;foreign-keys&gt;&lt;key app="EN" db-id="fraeefptp50rf9e20ep5vfpbr5rfwxsdx505"&gt;95&lt;/key&gt;&lt;/foreign-keys&gt;&lt;ref-type name="Conference Proceedings"&gt;10&lt;/ref-type&gt;&lt;contributors&gt;&lt;authors&gt;&lt;author&gt;Binkley, David&lt;/author&gt;&lt;/authors&gt;&lt;/contributors&gt;&lt;titles&gt;&lt;title&gt;Slicing in the Presence of Parameter Aliasing&lt;/title&gt;&lt;secondary-title&gt;In Proceedings of the Third Software Engineering Research Forum&lt;/secondary-title&gt;&lt;/titles&gt;&lt;pages&gt;261-268&lt;/pages&gt;&lt;dates&gt;&lt;year&gt;1993&lt;/year&gt;&lt;/dates&gt;&lt;pub-location&gt;Orlando, Florida&lt;/pub-location&gt;&lt;urls&gt;&lt;/urls&gt;&lt;/record&gt;&lt;/Cite&gt;&lt;/EndNote&gt;</w:instrText>
      </w:r>
      <w:r w:rsidRPr="008A73B8">
        <w:rPr>
          <w:sz w:val="24"/>
          <w:szCs w:val="24"/>
        </w:rPr>
        <w:fldChar w:fldCharType="separate"/>
      </w:r>
      <w:r w:rsidRPr="008A73B8">
        <w:rPr>
          <w:sz w:val="24"/>
          <w:szCs w:val="24"/>
        </w:rPr>
        <w:t>[Binkley 1993]</w:t>
      </w:r>
      <w:r w:rsidRPr="008A73B8">
        <w:rPr>
          <w:sz w:val="24"/>
          <w:szCs w:val="24"/>
        </w:rPr>
        <w:fldChar w:fldCharType="end"/>
      </w:r>
      <w:r w:rsidRPr="008A73B8">
        <w:rPr>
          <w:sz w:val="24"/>
          <w:szCs w:val="24"/>
        </w:rPr>
        <w:t xml:space="preserve">.  Of the other 21 approaches only 9 could support inter-procedural slicing.  For example, the intra-procedural algorithm produced by Weiser does not take into account which output parameters depend on which input parameters.  </w:t>
      </w:r>
    </w:p>
    <w:p w:rsidR="008A73B8" w:rsidRDefault="00B378AD" w:rsidP="008A73B8">
      <w:pPr>
        <w:pStyle w:val="ListParagraph"/>
        <w:spacing w:before="240"/>
        <w:ind w:left="1080" w:firstLine="360"/>
        <w:jc w:val="both"/>
        <w:rPr>
          <w:sz w:val="24"/>
          <w:szCs w:val="24"/>
        </w:rPr>
      </w:pPr>
      <w:r w:rsidRPr="00B378AD">
        <w:rPr>
          <w:sz w:val="24"/>
          <w:szCs w:val="24"/>
        </w:rPr>
        <w:t xml:space="preserve">As we can see in the following example, the value returned from the function </w:t>
      </w:r>
      <w:r w:rsidRPr="008A73B8">
        <w:rPr>
          <w:i/>
          <w:iCs/>
          <w:sz w:val="24"/>
          <w:szCs w:val="24"/>
        </w:rPr>
        <w:t>f2</w:t>
      </w:r>
      <w:r w:rsidRPr="00B378AD">
        <w:rPr>
          <w:sz w:val="24"/>
          <w:szCs w:val="24"/>
        </w:rPr>
        <w:t xml:space="preserve"> is used for the second argument of the function </w:t>
      </w:r>
      <w:r w:rsidRPr="008A73B8">
        <w:rPr>
          <w:i/>
          <w:iCs/>
          <w:sz w:val="24"/>
          <w:szCs w:val="24"/>
        </w:rPr>
        <w:t>f1</w:t>
      </w:r>
      <w:r w:rsidRPr="00B378AD">
        <w:rPr>
          <w:sz w:val="24"/>
          <w:szCs w:val="24"/>
        </w:rPr>
        <w:t>.  The result is that the slice profiles of both functions are merged.</w:t>
      </w:r>
    </w:p>
    <w:p w:rsidR="00F80437" w:rsidRPr="00F80437" w:rsidRDefault="00B378AD" w:rsidP="00F80437">
      <w:pPr>
        <w:pStyle w:val="ListParagraph"/>
        <w:numPr>
          <w:ilvl w:val="1"/>
          <w:numId w:val="29"/>
        </w:numPr>
        <w:spacing w:before="240"/>
        <w:jc w:val="both"/>
        <w:rPr>
          <w:i/>
          <w:iCs/>
          <w:sz w:val="24"/>
          <w:szCs w:val="24"/>
        </w:rPr>
      </w:pPr>
      <w:r w:rsidRPr="008A73B8">
        <w:rPr>
          <w:i/>
          <w:iCs/>
          <w:sz w:val="24"/>
          <w:szCs w:val="24"/>
        </w:rPr>
        <w:t>f1(v1, f2(v2), v3);</w:t>
      </w:r>
    </w:p>
    <w:p w:rsidR="008A73B8" w:rsidRPr="008A73B8" w:rsidRDefault="00B378AD" w:rsidP="008A73B8">
      <w:pPr>
        <w:pStyle w:val="ListParagraph"/>
        <w:numPr>
          <w:ilvl w:val="0"/>
          <w:numId w:val="29"/>
        </w:numPr>
        <w:spacing w:before="240"/>
        <w:jc w:val="both"/>
        <w:rPr>
          <w:i/>
          <w:iCs/>
          <w:sz w:val="24"/>
          <w:szCs w:val="24"/>
        </w:rPr>
      </w:pPr>
      <w:r w:rsidRPr="008A73B8">
        <w:rPr>
          <w:sz w:val="24"/>
          <w:szCs w:val="24"/>
        </w:rPr>
        <w:lastRenderedPageBreak/>
        <w:t>Distinguish between local and global variables having the same name, and detecting the flow of the data dependence between them. In addition, there are cases that include transitive dependence (</w:t>
      </w:r>
      <w:r w:rsidRPr="00F80437">
        <w:rPr>
          <w:i/>
          <w:iCs/>
          <w:sz w:val="24"/>
          <w:szCs w:val="24"/>
        </w:rPr>
        <w:t>indirect dependence</w:t>
      </w:r>
      <w:r w:rsidRPr="008A73B8">
        <w:rPr>
          <w:sz w:val="24"/>
          <w:szCs w:val="24"/>
        </w:rPr>
        <w:t xml:space="preserve">). </w:t>
      </w:r>
    </w:p>
    <w:p w:rsidR="008A73B8" w:rsidRPr="008A73B8" w:rsidRDefault="00B378AD" w:rsidP="008A73B8">
      <w:pPr>
        <w:pStyle w:val="ListParagraph"/>
        <w:numPr>
          <w:ilvl w:val="0"/>
          <w:numId w:val="29"/>
        </w:numPr>
        <w:spacing w:before="240"/>
        <w:jc w:val="both"/>
        <w:rPr>
          <w:i/>
          <w:iCs/>
          <w:sz w:val="24"/>
          <w:szCs w:val="24"/>
        </w:rPr>
      </w:pPr>
      <w:r w:rsidRPr="008A73B8">
        <w:rPr>
          <w:sz w:val="24"/>
          <w:szCs w:val="24"/>
        </w:rPr>
        <w:t xml:space="preserve">Call by reference parameter passing.  This case supports pointer aliases. </w:t>
      </w:r>
    </w:p>
    <w:p w:rsidR="008A73B8" w:rsidRDefault="00B378AD" w:rsidP="008A73B8">
      <w:pPr>
        <w:pStyle w:val="ListParagraph"/>
        <w:numPr>
          <w:ilvl w:val="1"/>
          <w:numId w:val="29"/>
        </w:numPr>
        <w:spacing w:before="240"/>
        <w:jc w:val="both"/>
        <w:rPr>
          <w:i/>
          <w:iCs/>
          <w:sz w:val="24"/>
          <w:szCs w:val="24"/>
        </w:rPr>
      </w:pPr>
      <w:r w:rsidRPr="008A73B8">
        <w:rPr>
          <w:i/>
          <w:iCs/>
          <w:sz w:val="24"/>
          <w:szCs w:val="24"/>
        </w:rPr>
        <w:t>void f1(</w:t>
      </w:r>
      <w:proofErr w:type="spellStart"/>
      <w:r w:rsidRPr="008A73B8">
        <w:rPr>
          <w:i/>
          <w:iCs/>
          <w:sz w:val="24"/>
          <w:szCs w:val="24"/>
        </w:rPr>
        <w:t>int</w:t>
      </w:r>
      <w:proofErr w:type="spellEnd"/>
      <w:r w:rsidRPr="008A73B8">
        <w:rPr>
          <w:i/>
          <w:iCs/>
          <w:sz w:val="24"/>
          <w:szCs w:val="24"/>
        </w:rPr>
        <w:t xml:space="preserve"> &amp;x, </w:t>
      </w:r>
      <w:proofErr w:type="spellStart"/>
      <w:r w:rsidRPr="008A73B8">
        <w:rPr>
          <w:i/>
          <w:iCs/>
          <w:sz w:val="24"/>
          <w:szCs w:val="24"/>
        </w:rPr>
        <w:t>int</w:t>
      </w:r>
      <w:proofErr w:type="spellEnd"/>
      <w:r w:rsidRPr="008A73B8">
        <w:rPr>
          <w:i/>
          <w:iCs/>
          <w:sz w:val="24"/>
          <w:szCs w:val="24"/>
        </w:rPr>
        <w:t xml:space="preserve"> y, </w:t>
      </w:r>
      <w:proofErr w:type="spellStart"/>
      <w:r w:rsidRPr="008A73B8">
        <w:rPr>
          <w:i/>
          <w:iCs/>
          <w:sz w:val="24"/>
          <w:szCs w:val="24"/>
        </w:rPr>
        <w:t>int</w:t>
      </w:r>
      <w:proofErr w:type="spellEnd"/>
      <w:r w:rsidRPr="008A73B8">
        <w:rPr>
          <w:i/>
          <w:iCs/>
          <w:sz w:val="24"/>
          <w:szCs w:val="24"/>
        </w:rPr>
        <w:t xml:space="preserve"> w);</w:t>
      </w:r>
    </w:p>
    <w:p w:rsidR="008A73B8" w:rsidRPr="008A73B8" w:rsidRDefault="00B378AD" w:rsidP="008A73B8">
      <w:pPr>
        <w:pStyle w:val="ListParagraph"/>
        <w:numPr>
          <w:ilvl w:val="0"/>
          <w:numId w:val="29"/>
        </w:numPr>
        <w:spacing w:before="240"/>
        <w:jc w:val="both"/>
        <w:rPr>
          <w:i/>
          <w:iCs/>
          <w:sz w:val="24"/>
          <w:szCs w:val="24"/>
        </w:rPr>
      </w:pPr>
      <w:r w:rsidRPr="008A73B8">
        <w:rPr>
          <w:sz w:val="24"/>
          <w:szCs w:val="24"/>
        </w:rPr>
        <w:t xml:space="preserve">Slicing over pointer variables.  As shown below the pointer </w:t>
      </w:r>
      <w:r w:rsidRPr="008A73B8">
        <w:rPr>
          <w:i/>
          <w:iCs/>
          <w:sz w:val="24"/>
          <w:szCs w:val="24"/>
        </w:rPr>
        <w:t>p</w:t>
      </w:r>
      <w:r w:rsidRPr="008A73B8">
        <w:rPr>
          <w:sz w:val="24"/>
          <w:szCs w:val="24"/>
        </w:rPr>
        <w:t xml:space="preserve"> is defined as a reference for the variable </w:t>
      </w:r>
      <w:r w:rsidRPr="008A73B8">
        <w:rPr>
          <w:i/>
          <w:iCs/>
          <w:sz w:val="24"/>
          <w:szCs w:val="24"/>
        </w:rPr>
        <w:t>v</w:t>
      </w:r>
      <w:r w:rsidRPr="008A73B8">
        <w:rPr>
          <w:sz w:val="24"/>
          <w:szCs w:val="24"/>
        </w:rPr>
        <w:t xml:space="preserve">.  So the slice profile of pointer </w:t>
      </w:r>
      <w:r w:rsidRPr="008A73B8">
        <w:rPr>
          <w:i/>
          <w:iCs/>
          <w:sz w:val="24"/>
          <w:szCs w:val="24"/>
        </w:rPr>
        <w:t>p</w:t>
      </w:r>
      <w:r w:rsidRPr="008A73B8">
        <w:rPr>
          <w:sz w:val="24"/>
          <w:szCs w:val="24"/>
        </w:rPr>
        <w:t xml:space="preserve"> should be part of the slice profile of </w:t>
      </w:r>
      <w:r w:rsidRPr="008A73B8">
        <w:rPr>
          <w:i/>
          <w:iCs/>
          <w:sz w:val="24"/>
          <w:szCs w:val="24"/>
        </w:rPr>
        <w:t>v</w:t>
      </w:r>
      <w:r w:rsidRPr="008A73B8">
        <w:rPr>
          <w:sz w:val="24"/>
          <w:szCs w:val="24"/>
        </w:rPr>
        <w:t xml:space="preserve">, since we can refer to </w:t>
      </w:r>
      <w:r w:rsidRPr="008A73B8">
        <w:rPr>
          <w:i/>
          <w:iCs/>
          <w:sz w:val="24"/>
          <w:szCs w:val="24"/>
        </w:rPr>
        <w:t>v</w:t>
      </w:r>
      <w:r w:rsidRPr="008A73B8">
        <w:rPr>
          <w:sz w:val="24"/>
          <w:szCs w:val="24"/>
        </w:rPr>
        <w:t xml:space="preserve"> using the pointer </w:t>
      </w:r>
      <w:r w:rsidRPr="008A73B8">
        <w:rPr>
          <w:i/>
          <w:iCs/>
          <w:sz w:val="24"/>
          <w:szCs w:val="24"/>
        </w:rPr>
        <w:t>p</w:t>
      </w:r>
      <w:r w:rsidRPr="008A73B8">
        <w:rPr>
          <w:sz w:val="24"/>
          <w:szCs w:val="24"/>
        </w:rPr>
        <w:t xml:space="preserve">. </w:t>
      </w:r>
    </w:p>
    <w:p w:rsidR="008A73B8" w:rsidRDefault="00B378AD" w:rsidP="008A73B8">
      <w:pPr>
        <w:pStyle w:val="ListParagraph"/>
        <w:numPr>
          <w:ilvl w:val="1"/>
          <w:numId w:val="29"/>
        </w:numPr>
        <w:spacing w:before="240"/>
        <w:jc w:val="both"/>
        <w:rPr>
          <w:i/>
          <w:iCs/>
          <w:sz w:val="24"/>
          <w:szCs w:val="24"/>
        </w:rPr>
      </w:pPr>
      <w:proofErr w:type="spellStart"/>
      <w:r w:rsidRPr="008A73B8">
        <w:rPr>
          <w:i/>
          <w:iCs/>
          <w:sz w:val="24"/>
          <w:szCs w:val="24"/>
        </w:rPr>
        <w:t>int</w:t>
      </w:r>
      <w:proofErr w:type="spellEnd"/>
      <w:r w:rsidRPr="008A73B8">
        <w:rPr>
          <w:i/>
          <w:iCs/>
          <w:sz w:val="24"/>
          <w:szCs w:val="24"/>
        </w:rPr>
        <w:t xml:space="preserve"> *p; p = &amp;v; f(*p);</w:t>
      </w:r>
    </w:p>
    <w:p w:rsidR="00F80437" w:rsidRDefault="00B378AD" w:rsidP="00F80437">
      <w:pPr>
        <w:pStyle w:val="ListParagraph"/>
        <w:numPr>
          <w:ilvl w:val="0"/>
          <w:numId w:val="29"/>
        </w:numPr>
        <w:spacing w:before="240"/>
        <w:jc w:val="both"/>
        <w:rPr>
          <w:i/>
          <w:iCs/>
          <w:sz w:val="24"/>
          <w:szCs w:val="24"/>
        </w:rPr>
      </w:pPr>
      <w:r w:rsidRPr="008A73B8">
        <w:rPr>
          <w:sz w:val="24"/>
          <w:szCs w:val="24"/>
        </w:rPr>
        <w:t xml:space="preserve">Detecting the calls of library functions whose implementation may not be available: for example calling function </w:t>
      </w:r>
      <w:r w:rsidRPr="008A73B8">
        <w:rPr>
          <w:i/>
          <w:iCs/>
          <w:sz w:val="24"/>
          <w:szCs w:val="24"/>
        </w:rPr>
        <w:t>abs ()</w:t>
      </w:r>
      <w:r w:rsidRPr="008A73B8">
        <w:rPr>
          <w:sz w:val="24"/>
          <w:szCs w:val="24"/>
        </w:rPr>
        <w:t xml:space="preserve"> from the library </w:t>
      </w:r>
      <w:r w:rsidRPr="008A73B8">
        <w:rPr>
          <w:i/>
          <w:iCs/>
          <w:sz w:val="24"/>
          <w:szCs w:val="24"/>
        </w:rPr>
        <w:t>#include &lt;</w:t>
      </w:r>
      <w:proofErr w:type="spellStart"/>
      <w:r w:rsidRPr="008A73B8">
        <w:rPr>
          <w:i/>
          <w:iCs/>
          <w:sz w:val="24"/>
          <w:szCs w:val="24"/>
        </w:rPr>
        <w:t>cmath</w:t>
      </w:r>
      <w:proofErr w:type="spellEnd"/>
      <w:r w:rsidRPr="008A73B8">
        <w:rPr>
          <w:i/>
          <w:iCs/>
          <w:sz w:val="24"/>
          <w:szCs w:val="24"/>
        </w:rPr>
        <w:t>&gt;.</w:t>
      </w:r>
    </w:p>
    <w:p w:rsidR="000560F5" w:rsidRPr="00F80437" w:rsidRDefault="00B378AD" w:rsidP="00F80437">
      <w:pPr>
        <w:pStyle w:val="ListParagraph"/>
        <w:spacing w:before="240"/>
        <w:ind w:left="1080" w:firstLine="360"/>
        <w:jc w:val="both"/>
        <w:rPr>
          <w:i/>
          <w:iCs/>
          <w:sz w:val="24"/>
          <w:szCs w:val="24"/>
        </w:rPr>
      </w:pPr>
      <w:r w:rsidRPr="00F80437">
        <w:rPr>
          <w:sz w:val="24"/>
          <w:szCs w:val="24"/>
        </w:rPr>
        <w:t xml:space="preserve">In our approach, the code in external libraries is not analyzed as in the case of </w:t>
      </w:r>
      <w:r w:rsidRPr="00F80437">
        <w:rPr>
          <w:i/>
          <w:iCs/>
          <w:sz w:val="24"/>
          <w:szCs w:val="24"/>
        </w:rPr>
        <w:t>CodeSurfer</w:t>
      </w:r>
      <w:r w:rsidRPr="00F80437">
        <w:rPr>
          <w:sz w:val="24"/>
          <w:szCs w:val="24"/>
        </w:rPr>
        <w:t>.  Specifically, we do not include any code in the analysis unless specifically provided.  We try to keep the slice space at a minimum while still being useful in testing and maintenance tasks</w:t>
      </w:r>
      <w:r w:rsidR="001A30CC" w:rsidRPr="00F80437">
        <w:rPr>
          <w:sz w:val="24"/>
          <w:szCs w:val="24"/>
        </w:rPr>
        <w:t xml:space="preserve">. </w:t>
      </w:r>
    </w:p>
    <w:p w:rsidR="00D4547F" w:rsidRPr="00D4547F" w:rsidRDefault="001A30CC" w:rsidP="00B378AD">
      <w:pPr>
        <w:spacing w:before="240"/>
        <w:ind w:firstLine="720"/>
        <w:jc w:val="both"/>
        <w:rPr>
          <w:sz w:val="24"/>
          <w:szCs w:val="24"/>
        </w:rPr>
      </w:pPr>
      <w:fldSimple w:instr=" REF _Ref325231753 \h  \* MERGEFORMAT ">
        <w:r w:rsidR="000D4D01" w:rsidRPr="000D4D01">
          <w:rPr>
            <w:sz w:val="24"/>
            <w:szCs w:val="24"/>
          </w:rPr>
          <w:t>Table 1</w:t>
        </w:r>
      </w:fldSimple>
      <w:r>
        <w:rPr>
          <w:sz w:val="24"/>
          <w:szCs w:val="24"/>
        </w:rPr>
        <w:t xml:space="preserve"> </w:t>
      </w:r>
      <w:r w:rsidR="00D4547F" w:rsidRPr="00D4547F">
        <w:rPr>
          <w:sz w:val="24"/>
          <w:szCs w:val="24"/>
        </w:rPr>
        <w:t xml:space="preserve">shows the results obtained by </w:t>
      </w:r>
      <w:r w:rsidR="00D4547F" w:rsidRPr="001A30CC">
        <w:rPr>
          <w:i/>
          <w:iCs/>
          <w:sz w:val="24"/>
          <w:szCs w:val="24"/>
        </w:rPr>
        <w:t>srcSlice</w:t>
      </w:r>
      <w:r w:rsidR="00D4547F" w:rsidRPr="00D4547F">
        <w:rPr>
          <w:sz w:val="24"/>
          <w:szCs w:val="24"/>
        </w:rPr>
        <w:t xml:space="preserve"> and </w:t>
      </w:r>
      <w:r w:rsidR="00D4547F" w:rsidRPr="001A30CC">
        <w:rPr>
          <w:i/>
          <w:iCs/>
          <w:sz w:val="24"/>
          <w:szCs w:val="24"/>
        </w:rPr>
        <w:t>CodeSurfer</w:t>
      </w:r>
      <w:r w:rsidR="00D4547F" w:rsidRPr="00D4547F">
        <w:rPr>
          <w:sz w:val="24"/>
          <w:szCs w:val="24"/>
        </w:rPr>
        <w:t xml:space="preserve"> for the feature benchmarks.  The</w:t>
      </w:r>
      <w:r w:rsidR="00D4547F" w:rsidRPr="001A30CC">
        <w:rPr>
          <w:i/>
          <w:iCs/>
          <w:sz w:val="24"/>
          <w:szCs w:val="24"/>
        </w:rPr>
        <w:t xml:space="preserve"> Program</w:t>
      </w:r>
      <w:r w:rsidR="00D4547F" w:rsidRPr="00D4547F">
        <w:rPr>
          <w:sz w:val="24"/>
          <w:szCs w:val="24"/>
        </w:rPr>
        <w:t xml:space="preserve"> column is the benchmarks used for comparison.  The column </w:t>
      </w:r>
      <w:r w:rsidR="00D4547F" w:rsidRPr="001A30CC">
        <w:rPr>
          <w:i/>
          <w:iCs/>
          <w:sz w:val="24"/>
          <w:szCs w:val="24"/>
        </w:rPr>
        <w:t>Slicing Criterion</w:t>
      </w:r>
      <w:r w:rsidR="00D4547F" w:rsidRPr="00D4547F">
        <w:rPr>
          <w:sz w:val="24"/>
          <w:szCs w:val="24"/>
        </w:rPr>
        <w:t xml:space="preserve"> contains the inputs used for the slicing process.  For each program we used our experience as programmers to select slicing criterion that we felt expose the effects of the language features on each slicer’s behavior.  Additionally, in order to avoid any possible bias from our choices, we also computed the slice over all possible slicing criterions for each program.</w:t>
      </w:r>
    </w:p>
    <w:p w:rsidR="00D4547F" w:rsidRPr="00D4547F" w:rsidRDefault="00D4547F" w:rsidP="00B378AD">
      <w:pPr>
        <w:spacing w:before="240"/>
        <w:ind w:firstLine="720"/>
        <w:jc w:val="both"/>
        <w:rPr>
          <w:sz w:val="24"/>
          <w:szCs w:val="24"/>
        </w:rPr>
      </w:pPr>
      <w:r w:rsidRPr="001A30CC">
        <w:rPr>
          <w:i/>
          <w:iCs/>
          <w:sz w:val="24"/>
          <w:szCs w:val="24"/>
        </w:rPr>
        <w:lastRenderedPageBreak/>
        <w:t>CodeSurfer</w:t>
      </w:r>
      <w:r w:rsidRPr="00D4547F">
        <w:rPr>
          <w:sz w:val="24"/>
          <w:szCs w:val="24"/>
        </w:rPr>
        <w:t xml:space="preserve"> can take different combinations of slicing criterion including the </w:t>
      </w:r>
      <w:r w:rsidRPr="00F80437">
        <w:rPr>
          <w:i/>
          <w:iCs/>
          <w:sz w:val="24"/>
          <w:szCs w:val="24"/>
        </w:rPr>
        <w:t xml:space="preserve">point </w:t>
      </w:r>
      <w:r w:rsidRPr="00D4547F">
        <w:rPr>
          <w:sz w:val="24"/>
          <w:szCs w:val="24"/>
        </w:rPr>
        <w:t xml:space="preserve">(line number), </w:t>
      </w:r>
      <w:r w:rsidRPr="00F80437">
        <w:rPr>
          <w:i/>
          <w:iCs/>
          <w:sz w:val="24"/>
          <w:szCs w:val="24"/>
        </w:rPr>
        <w:t>variable name</w:t>
      </w:r>
      <w:r w:rsidRPr="00D4547F">
        <w:rPr>
          <w:sz w:val="24"/>
          <w:szCs w:val="24"/>
        </w:rPr>
        <w:t xml:space="preserve">, and </w:t>
      </w:r>
      <w:r w:rsidRPr="00F80437">
        <w:rPr>
          <w:i/>
          <w:iCs/>
          <w:sz w:val="24"/>
          <w:szCs w:val="24"/>
        </w:rPr>
        <w:t>function name</w:t>
      </w:r>
      <w:r w:rsidRPr="00D4547F">
        <w:rPr>
          <w:sz w:val="24"/>
          <w:szCs w:val="24"/>
        </w:rPr>
        <w:t xml:space="preserve">.  In order to unify the results obtained by both tools and since all feature benchmarks were in one source file, we adjusted the slicing criterion for </w:t>
      </w:r>
      <w:r w:rsidRPr="00297E9B">
        <w:rPr>
          <w:i/>
          <w:iCs/>
          <w:sz w:val="24"/>
          <w:szCs w:val="24"/>
        </w:rPr>
        <w:t>srcSlice</w:t>
      </w:r>
      <w:r w:rsidRPr="00D4547F">
        <w:rPr>
          <w:sz w:val="24"/>
          <w:szCs w:val="24"/>
        </w:rPr>
        <w:t xml:space="preserve"> to use the criteria format (</w:t>
      </w:r>
      <w:r w:rsidRPr="00297E9B">
        <w:rPr>
          <w:i/>
          <w:iCs/>
          <w:sz w:val="24"/>
          <w:szCs w:val="24"/>
        </w:rPr>
        <w:t xml:space="preserve">f, m, </w:t>
      </w:r>
      <w:proofErr w:type="gramStart"/>
      <w:r w:rsidRPr="00297E9B">
        <w:rPr>
          <w:i/>
          <w:iCs/>
          <w:sz w:val="24"/>
          <w:szCs w:val="24"/>
        </w:rPr>
        <w:t>v</w:t>
      </w:r>
      <w:proofErr w:type="gramEnd"/>
      <w:r w:rsidRPr="00D4547F">
        <w:rPr>
          <w:sz w:val="24"/>
          <w:szCs w:val="24"/>
        </w:rPr>
        <w:t xml:space="preserve">).  As seen in the last row of the table, for </w:t>
      </w:r>
      <w:r w:rsidRPr="00297E9B">
        <w:rPr>
          <w:i/>
          <w:iCs/>
          <w:sz w:val="24"/>
          <w:szCs w:val="24"/>
        </w:rPr>
        <w:t>CodeSurfer</w:t>
      </w:r>
      <w:r w:rsidRPr="00D4547F">
        <w:rPr>
          <w:sz w:val="24"/>
          <w:szCs w:val="24"/>
        </w:rPr>
        <w:t xml:space="preserve"> the number of slices taken is 444.  For </w:t>
      </w:r>
      <w:r w:rsidRPr="00297E9B">
        <w:rPr>
          <w:i/>
          <w:iCs/>
          <w:sz w:val="24"/>
          <w:szCs w:val="24"/>
        </w:rPr>
        <w:t>srcSlice</w:t>
      </w:r>
      <w:r w:rsidRPr="00D4547F">
        <w:rPr>
          <w:sz w:val="24"/>
          <w:szCs w:val="24"/>
        </w:rPr>
        <w:t xml:space="preserve"> 79 slices were taken.</w:t>
      </w:r>
    </w:p>
    <w:p w:rsidR="00297E9B" w:rsidRDefault="00D4547F" w:rsidP="00B378AD">
      <w:pPr>
        <w:spacing w:before="240"/>
        <w:ind w:firstLine="720"/>
        <w:jc w:val="both"/>
        <w:rPr>
          <w:sz w:val="24"/>
          <w:szCs w:val="24"/>
        </w:rPr>
      </w:pPr>
      <w:r w:rsidRPr="00D4547F">
        <w:rPr>
          <w:sz w:val="24"/>
          <w:szCs w:val="24"/>
        </w:rPr>
        <w:t xml:space="preserve">The program </w:t>
      </w:r>
      <w:proofErr w:type="spellStart"/>
      <w:r w:rsidRPr="00297E9B">
        <w:rPr>
          <w:i/>
          <w:iCs/>
          <w:sz w:val="24"/>
          <w:szCs w:val="24"/>
        </w:rPr>
        <w:t>Testcases</w:t>
      </w:r>
      <w:proofErr w:type="spellEnd"/>
      <w:r w:rsidRPr="00D4547F">
        <w:rPr>
          <w:sz w:val="24"/>
          <w:szCs w:val="24"/>
        </w:rPr>
        <w:t xml:space="preserve"> covers most of the language issues discussed above.  The slices obtained by running both tools using the slicing criterion (</w:t>
      </w:r>
      <w:r w:rsidRPr="00297E9B">
        <w:rPr>
          <w:i/>
          <w:iCs/>
          <w:sz w:val="24"/>
          <w:szCs w:val="24"/>
        </w:rPr>
        <w:t>main, var1</w:t>
      </w:r>
      <w:r w:rsidRPr="00D4547F">
        <w:rPr>
          <w:sz w:val="24"/>
          <w:szCs w:val="24"/>
        </w:rPr>
        <w:t xml:space="preserve">) were observed to be correct; however, </w:t>
      </w:r>
      <w:r w:rsidRPr="00297E9B">
        <w:rPr>
          <w:i/>
          <w:iCs/>
          <w:sz w:val="24"/>
          <w:szCs w:val="24"/>
        </w:rPr>
        <w:t>CodeSurfer</w:t>
      </w:r>
      <w:r w:rsidRPr="00D4547F">
        <w:rPr>
          <w:sz w:val="24"/>
          <w:szCs w:val="24"/>
        </w:rPr>
        <w:t xml:space="preserve"> included some global variables that did not have any dependence on the slicing variable.  </w:t>
      </w:r>
    </w:p>
    <w:p w:rsidR="00D4547F" w:rsidRPr="00D4547F" w:rsidRDefault="00D4547F" w:rsidP="00767A06">
      <w:pPr>
        <w:spacing w:before="240"/>
        <w:ind w:firstLine="720"/>
        <w:jc w:val="both"/>
        <w:rPr>
          <w:sz w:val="24"/>
          <w:szCs w:val="24"/>
        </w:rPr>
      </w:pPr>
      <w:proofErr w:type="spellStart"/>
      <w:r w:rsidRPr="00D4547F">
        <w:rPr>
          <w:sz w:val="24"/>
          <w:szCs w:val="24"/>
        </w:rPr>
        <w:t>Binkely</w:t>
      </w:r>
      <w:proofErr w:type="spellEnd"/>
      <w:r w:rsidRPr="00D4547F">
        <w:rPr>
          <w:sz w:val="24"/>
          <w:szCs w:val="24"/>
        </w:rPr>
        <w:t xml:space="preserve"> et al </w:t>
      </w:r>
      <w:r w:rsidRPr="00D4547F">
        <w:rPr>
          <w:sz w:val="24"/>
          <w:szCs w:val="24"/>
        </w:rPr>
        <w:fldChar w:fldCharType="begin"/>
      </w:r>
      <w:r w:rsidRPr="00D4547F">
        <w:rPr>
          <w:sz w:val="24"/>
          <w:szCs w:val="24"/>
        </w:rPr>
        <w:instrText xml:space="preserve"> ADDIN EN.CITE &lt;EndNote&gt;&lt;Cite&gt;&lt;Author&gt;Binkley&lt;/Author&gt;&lt;Year&gt;2007&lt;/Year&gt;&lt;RecNum&gt;82&lt;/RecNum&gt;&lt;record&gt;&lt;rec-number&gt;82&lt;/rec-number&gt;&lt;foreign-keys&gt;&lt;key app="EN" db-id="5fxapdfwu05wxue0z24xw2are5evxz0d2pt5"&gt;82&lt;/key&gt;&lt;/foreign-keys&gt;&lt;ref-type name="Journal Article"&gt;17&lt;/ref-type&gt;&lt;contributors&gt;&lt;authors&gt;&lt;author&gt;Binkley, David&lt;/author&gt;&lt;author&gt;Gold, Nicolas&lt;/author&gt;&lt;author&gt;Harman, Mark&lt;/author&gt;&lt;/authors&gt;&lt;/contributors&gt;&lt;titles&gt;&lt;title&gt;An empirical study of static program slice size&lt;/title&gt;&lt;secondary-title&gt;ACM Transactions on Software Engineering and Methodology (TOSEM)&lt;/secondary-title&gt;&lt;/titles&gt;&lt;periodical&gt;&lt;full-title&gt;ACM Transactions on Software Engineering and Methodology (TOSEM)&lt;/full-title&gt;&lt;/periodical&gt;&lt;pages&gt;8&lt;/pages&gt;&lt;volume&gt;16&lt;/volume&gt;&lt;number&gt;2&lt;/number&gt;&lt;dates&gt;&lt;year&gt;2007&lt;/year&gt;&lt;/dates&gt;&lt;urls&gt;&lt;/urls&gt;&lt;/record&gt;&lt;/Cite&gt;&lt;/EndNote&gt;</w:instrText>
      </w:r>
      <w:r w:rsidRPr="00D4547F">
        <w:rPr>
          <w:sz w:val="24"/>
          <w:szCs w:val="24"/>
        </w:rPr>
        <w:fldChar w:fldCharType="separate"/>
      </w:r>
      <w:r w:rsidR="00767A06">
        <w:rPr>
          <w:sz w:val="24"/>
          <w:szCs w:val="24"/>
        </w:rPr>
        <w:t>[Binkley, Gold, Harman 2007]</w:t>
      </w:r>
      <w:r w:rsidRPr="00D4547F">
        <w:rPr>
          <w:sz w:val="24"/>
          <w:szCs w:val="24"/>
        </w:rPr>
        <w:fldChar w:fldCharType="end"/>
      </w:r>
      <w:r w:rsidRPr="00D4547F">
        <w:rPr>
          <w:sz w:val="24"/>
          <w:szCs w:val="24"/>
        </w:rPr>
        <w:t xml:space="preserve"> reasoned that this case due to the fact that the slice size in the SDG reports the global variables that modeled as a </w:t>
      </w:r>
      <w:r w:rsidRPr="00297E9B">
        <w:rPr>
          <w:i/>
          <w:iCs/>
          <w:sz w:val="24"/>
          <w:szCs w:val="24"/>
        </w:rPr>
        <w:t>value-result</w:t>
      </w:r>
      <w:r w:rsidRPr="00D4547F">
        <w:rPr>
          <w:sz w:val="24"/>
          <w:szCs w:val="24"/>
        </w:rPr>
        <w:t xml:space="preserve"> parameters.  Thus each global variable counts as a node in the SDG added at both the caller and procedure entry.  In contrast, </w:t>
      </w:r>
      <w:r w:rsidRPr="00297E9B">
        <w:rPr>
          <w:i/>
          <w:iCs/>
          <w:sz w:val="24"/>
          <w:szCs w:val="24"/>
        </w:rPr>
        <w:t>srcSlice</w:t>
      </w:r>
      <w:r w:rsidRPr="00D4547F">
        <w:rPr>
          <w:sz w:val="24"/>
          <w:szCs w:val="24"/>
        </w:rPr>
        <w:t xml:space="preserve"> ignores those variables in the returned slice.  </w:t>
      </w:r>
      <w:fldSimple w:instr=" REF _Ref325231753 \h  \* MERGEFORMAT ">
        <w:r w:rsidR="000D4D01" w:rsidRPr="000D4D01">
          <w:rPr>
            <w:sz w:val="24"/>
            <w:szCs w:val="24"/>
          </w:rPr>
          <w:t>Table 1</w:t>
        </w:r>
      </w:fldSimple>
      <w:r w:rsidR="00297E9B">
        <w:rPr>
          <w:sz w:val="24"/>
          <w:szCs w:val="24"/>
        </w:rPr>
        <w:t xml:space="preserve"> </w:t>
      </w:r>
      <w:r w:rsidRPr="00D4547F">
        <w:rPr>
          <w:sz w:val="24"/>
          <w:szCs w:val="24"/>
        </w:rPr>
        <w:t xml:space="preserve">demonstrates these results, as the slicing time and the slice size of </w:t>
      </w:r>
      <w:r w:rsidRPr="00297E9B">
        <w:rPr>
          <w:i/>
          <w:iCs/>
          <w:sz w:val="24"/>
          <w:szCs w:val="24"/>
        </w:rPr>
        <w:t>srcSlice</w:t>
      </w:r>
      <w:r w:rsidRPr="00D4547F">
        <w:rPr>
          <w:sz w:val="24"/>
          <w:szCs w:val="24"/>
        </w:rPr>
        <w:t xml:space="preserve"> are smaller using both types of the slicing criterion.  According to the definition by </w:t>
      </w:r>
      <w:proofErr w:type="spellStart"/>
      <w:r w:rsidRPr="00D4547F">
        <w:rPr>
          <w:sz w:val="24"/>
          <w:szCs w:val="24"/>
        </w:rPr>
        <w:t>Hoffner</w:t>
      </w:r>
      <w:proofErr w:type="spellEnd"/>
      <w:r w:rsidRPr="00D4547F">
        <w:rPr>
          <w:sz w:val="24"/>
          <w:szCs w:val="24"/>
        </w:rPr>
        <w:t xml:space="preserve"> </w:t>
      </w:r>
      <w:r w:rsidRPr="00D4547F">
        <w:rPr>
          <w:sz w:val="24"/>
          <w:szCs w:val="24"/>
        </w:rPr>
        <w:fldChar w:fldCharType="begin"/>
      </w:r>
      <w:r w:rsidRPr="00D4547F">
        <w:rPr>
          <w:sz w:val="24"/>
          <w:szCs w:val="24"/>
        </w:rPr>
        <w:instrText xml:space="preserve"> ADDIN EN.CITE &lt;EndNote&gt;&lt;Cite&gt;&lt;Author&gt;Hoffner&lt;/Author&gt;&lt;Year&gt;1995&lt;/Year&gt;&lt;RecNum&gt;77&lt;/RecNum&gt;&lt;record&gt;&lt;rec-number&gt;77&lt;/rec-number&gt;&lt;foreign-keys&gt;&lt;key app="EN" db-id="5fxapdfwu05wxue0z24xw2are5evxz0d2pt5"&gt;77&lt;/key&gt;&lt;/foreign-keys&gt;&lt;ref-type name="Report"&gt;27&lt;/ref-type&gt;&lt;contributors&gt;&lt;authors&gt;&lt;author&gt;Hoffner, Tommy&lt;/author&gt;&lt;/authors&gt;&lt;subsidiary-authors&gt;&lt;author&gt;Department of Computer and Information Science&lt;/author&gt;&lt;/subsidiary-authors&gt;&lt;/contributors&gt;&lt;titles&gt;&lt;title&gt;Evaluation and comparison of program slicing tools. Technical report&lt;/title&gt;&lt;/titles&gt;&lt;dates&gt;&lt;year&gt;1995&lt;/year&gt;&lt;/dates&gt;&lt;pub-location&gt;Sweden&lt;/pub-location&gt;&lt;publisher&gt;Department of Computer and Information Science, Linkping University&lt;/publisher&gt;&lt;urls&gt;&lt;/urls&gt;&lt;/record&gt;&lt;/Cite&gt;&lt;/EndNote&gt;</w:instrText>
      </w:r>
      <w:r w:rsidRPr="00D4547F">
        <w:rPr>
          <w:sz w:val="24"/>
          <w:szCs w:val="24"/>
        </w:rPr>
        <w:fldChar w:fldCharType="separate"/>
      </w:r>
      <w:r w:rsidR="00767A06">
        <w:rPr>
          <w:sz w:val="24"/>
          <w:szCs w:val="24"/>
        </w:rPr>
        <w:t>[</w:t>
      </w:r>
      <w:proofErr w:type="spellStart"/>
      <w:r w:rsidR="00767A06">
        <w:rPr>
          <w:sz w:val="24"/>
          <w:szCs w:val="24"/>
        </w:rPr>
        <w:t>Hoffner</w:t>
      </w:r>
      <w:proofErr w:type="spellEnd"/>
      <w:r w:rsidR="00767A06">
        <w:rPr>
          <w:sz w:val="24"/>
          <w:szCs w:val="24"/>
        </w:rPr>
        <w:t xml:space="preserve"> 1995]</w:t>
      </w:r>
      <w:r w:rsidRPr="00D4547F">
        <w:rPr>
          <w:sz w:val="24"/>
          <w:szCs w:val="24"/>
        </w:rPr>
        <w:fldChar w:fldCharType="end"/>
      </w:r>
      <w:r w:rsidRPr="00D4547F">
        <w:rPr>
          <w:sz w:val="24"/>
          <w:szCs w:val="24"/>
        </w:rPr>
        <w:t xml:space="preserve">, the best slice should be the smallest correct slice.  Manual checking of the slices produced by both tools showed that they were 100% correct; however </w:t>
      </w:r>
      <w:r w:rsidRPr="00297E9B">
        <w:rPr>
          <w:i/>
          <w:iCs/>
          <w:sz w:val="24"/>
          <w:szCs w:val="24"/>
        </w:rPr>
        <w:t>srcSlice</w:t>
      </w:r>
      <w:r w:rsidRPr="00D4547F">
        <w:rPr>
          <w:sz w:val="24"/>
          <w:szCs w:val="24"/>
        </w:rPr>
        <w:t xml:space="preserve"> produced a smaller slice. </w:t>
      </w:r>
    </w:p>
    <w:p w:rsidR="00297E9B" w:rsidRDefault="00D4547F" w:rsidP="00297E9B">
      <w:pPr>
        <w:spacing w:before="240"/>
        <w:ind w:firstLine="720"/>
        <w:jc w:val="both"/>
        <w:rPr>
          <w:sz w:val="24"/>
          <w:szCs w:val="24"/>
        </w:rPr>
      </w:pPr>
      <w:r w:rsidRPr="00D4547F">
        <w:rPr>
          <w:sz w:val="24"/>
          <w:szCs w:val="24"/>
        </w:rPr>
        <w:t xml:space="preserve">From </w:t>
      </w:r>
      <w:fldSimple w:instr=" REF _Ref325231753 \h  \* MERGEFORMAT ">
        <w:r w:rsidR="000D4D01" w:rsidRPr="000D4D01">
          <w:rPr>
            <w:sz w:val="24"/>
            <w:szCs w:val="24"/>
          </w:rPr>
          <w:t>Table 1</w:t>
        </w:r>
      </w:fldSimple>
      <w:r w:rsidR="00297E9B">
        <w:rPr>
          <w:sz w:val="24"/>
          <w:szCs w:val="24"/>
        </w:rPr>
        <w:t xml:space="preserve"> </w:t>
      </w:r>
      <w:r w:rsidRPr="00D4547F">
        <w:rPr>
          <w:sz w:val="24"/>
          <w:szCs w:val="24"/>
        </w:rPr>
        <w:t xml:space="preserve">we can see that the slice size of </w:t>
      </w:r>
      <w:r w:rsidRPr="00297E9B">
        <w:rPr>
          <w:i/>
          <w:iCs/>
          <w:sz w:val="24"/>
          <w:szCs w:val="24"/>
        </w:rPr>
        <w:t>srcSlice</w:t>
      </w:r>
      <w:r w:rsidRPr="00D4547F">
        <w:rPr>
          <w:sz w:val="24"/>
          <w:szCs w:val="24"/>
        </w:rPr>
        <w:t xml:space="preserve"> is consistently smaller than the ones produced by </w:t>
      </w:r>
      <w:r w:rsidRPr="00297E9B">
        <w:rPr>
          <w:i/>
          <w:iCs/>
          <w:sz w:val="24"/>
          <w:szCs w:val="24"/>
        </w:rPr>
        <w:t>CodeSurfer</w:t>
      </w:r>
      <w:r w:rsidRPr="00D4547F">
        <w:rPr>
          <w:sz w:val="24"/>
          <w:szCs w:val="24"/>
        </w:rPr>
        <w:t xml:space="preserve"> (the average forward slice contained 45.2% of the program source using </w:t>
      </w:r>
      <w:r w:rsidRPr="00297E9B">
        <w:rPr>
          <w:i/>
          <w:iCs/>
          <w:sz w:val="24"/>
          <w:szCs w:val="24"/>
        </w:rPr>
        <w:t>CodeSurfer</w:t>
      </w:r>
      <w:r w:rsidRPr="00D4547F">
        <w:rPr>
          <w:sz w:val="24"/>
          <w:szCs w:val="24"/>
        </w:rPr>
        <w:t xml:space="preserve"> and 34.1% using </w:t>
      </w:r>
      <w:r w:rsidRPr="00297E9B">
        <w:rPr>
          <w:i/>
          <w:iCs/>
          <w:sz w:val="24"/>
          <w:szCs w:val="24"/>
        </w:rPr>
        <w:t>srcSlice</w:t>
      </w:r>
      <w:r w:rsidRPr="00D4547F">
        <w:rPr>
          <w:sz w:val="24"/>
          <w:szCs w:val="24"/>
        </w:rPr>
        <w:t xml:space="preserve">) except for the program </w:t>
      </w:r>
      <w:r w:rsidRPr="00297E9B">
        <w:rPr>
          <w:i/>
          <w:iCs/>
          <w:sz w:val="24"/>
          <w:szCs w:val="24"/>
        </w:rPr>
        <w:t>Pointer</w:t>
      </w:r>
      <w:r w:rsidRPr="00D4547F">
        <w:rPr>
          <w:sz w:val="24"/>
          <w:szCs w:val="24"/>
        </w:rPr>
        <w:t xml:space="preserve"> using the slicing criterion (</w:t>
      </w:r>
      <w:r w:rsidRPr="00297E9B">
        <w:rPr>
          <w:i/>
          <w:iCs/>
          <w:sz w:val="24"/>
          <w:szCs w:val="24"/>
        </w:rPr>
        <w:t>main, var1</w:t>
      </w:r>
      <w:r w:rsidRPr="00D4547F">
        <w:rPr>
          <w:sz w:val="24"/>
          <w:szCs w:val="24"/>
        </w:rPr>
        <w:t xml:space="preserve">).  </w:t>
      </w:r>
    </w:p>
    <w:p w:rsidR="00297E9B" w:rsidRDefault="00D4547F" w:rsidP="00297E9B">
      <w:pPr>
        <w:spacing w:before="240"/>
        <w:ind w:firstLine="720"/>
        <w:jc w:val="both"/>
        <w:rPr>
          <w:sz w:val="24"/>
          <w:szCs w:val="24"/>
        </w:rPr>
      </w:pPr>
      <w:r w:rsidRPr="00D4547F">
        <w:rPr>
          <w:sz w:val="24"/>
          <w:szCs w:val="24"/>
        </w:rPr>
        <w:lastRenderedPageBreak/>
        <w:t>A closer investigation of this program shows that for the sample code</w:t>
      </w:r>
      <w:r w:rsidR="00297E9B">
        <w:rPr>
          <w:sz w:val="24"/>
          <w:szCs w:val="24"/>
        </w:rPr>
        <w:t xml:space="preserve"> in </w:t>
      </w:r>
      <w:fldSimple w:instr=" REF _Ref325232818 \h  \* MERGEFORMAT ">
        <w:r w:rsidR="000D4D01" w:rsidRPr="000D4D01">
          <w:rPr>
            <w:sz w:val="24"/>
            <w:szCs w:val="24"/>
          </w:rPr>
          <w:t>Figure 1</w:t>
        </w:r>
      </w:fldSimple>
      <w:r w:rsidR="00297E9B">
        <w:rPr>
          <w:sz w:val="24"/>
          <w:szCs w:val="24"/>
        </w:rPr>
        <w:t xml:space="preserve"> </w:t>
      </w:r>
      <w:r w:rsidRPr="00D4547F">
        <w:rPr>
          <w:sz w:val="24"/>
          <w:szCs w:val="24"/>
        </w:rPr>
        <w:t xml:space="preserve">(a), </w:t>
      </w:r>
      <w:r w:rsidRPr="00297E9B">
        <w:rPr>
          <w:i/>
          <w:iCs/>
          <w:sz w:val="24"/>
          <w:szCs w:val="24"/>
        </w:rPr>
        <w:t>CodeSurfer</w:t>
      </w:r>
      <w:r w:rsidRPr="00D4547F">
        <w:rPr>
          <w:sz w:val="24"/>
          <w:szCs w:val="24"/>
        </w:rPr>
        <w:t xml:space="preserve"> has limitations in detecting the flow from pointer </w:t>
      </w:r>
      <w:r w:rsidRPr="00297E9B">
        <w:rPr>
          <w:i/>
          <w:iCs/>
          <w:sz w:val="24"/>
          <w:szCs w:val="24"/>
        </w:rPr>
        <w:t>*p</w:t>
      </w:r>
      <w:r w:rsidRPr="00D4547F">
        <w:rPr>
          <w:sz w:val="24"/>
          <w:szCs w:val="24"/>
        </w:rPr>
        <w:t xml:space="preserve"> in line 10 to the receiver argument </w:t>
      </w:r>
      <w:r w:rsidRPr="00297E9B">
        <w:rPr>
          <w:i/>
          <w:iCs/>
          <w:sz w:val="24"/>
          <w:szCs w:val="24"/>
        </w:rPr>
        <w:t>z</w:t>
      </w:r>
      <w:r w:rsidRPr="00D4547F">
        <w:rPr>
          <w:sz w:val="24"/>
          <w:szCs w:val="24"/>
        </w:rPr>
        <w:t xml:space="preserve"> in function </w:t>
      </w:r>
      <w:r w:rsidRPr="00297E9B">
        <w:rPr>
          <w:i/>
          <w:iCs/>
          <w:sz w:val="24"/>
          <w:szCs w:val="24"/>
        </w:rPr>
        <w:t>f3</w:t>
      </w:r>
      <w:r w:rsidRPr="00D4547F">
        <w:rPr>
          <w:sz w:val="24"/>
          <w:szCs w:val="24"/>
        </w:rPr>
        <w:t xml:space="preserve">, which is assigned in the body of the function to pointer </w:t>
      </w:r>
      <w:proofErr w:type="spellStart"/>
      <w:r w:rsidRPr="00297E9B">
        <w:rPr>
          <w:i/>
          <w:iCs/>
          <w:sz w:val="24"/>
          <w:szCs w:val="24"/>
        </w:rPr>
        <w:t>zp</w:t>
      </w:r>
      <w:proofErr w:type="spellEnd"/>
      <w:r w:rsidRPr="00297E9B">
        <w:rPr>
          <w:i/>
          <w:iCs/>
          <w:sz w:val="24"/>
          <w:szCs w:val="24"/>
        </w:rPr>
        <w:t xml:space="preserve"> </w:t>
      </w:r>
      <w:r w:rsidRPr="00D4547F">
        <w:rPr>
          <w:sz w:val="24"/>
          <w:szCs w:val="24"/>
        </w:rPr>
        <w:t xml:space="preserve">at line 3. </w:t>
      </w:r>
    </w:p>
    <w:p w:rsidR="00297E9B" w:rsidRDefault="00D4547F" w:rsidP="00297E9B">
      <w:pPr>
        <w:spacing w:before="240"/>
        <w:ind w:firstLine="720"/>
        <w:jc w:val="both"/>
        <w:rPr>
          <w:sz w:val="24"/>
          <w:szCs w:val="24"/>
        </w:rPr>
      </w:pPr>
      <w:r w:rsidRPr="00D4547F">
        <w:rPr>
          <w:sz w:val="24"/>
          <w:szCs w:val="24"/>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1122"/>
        <w:gridCol w:w="7540"/>
      </w:tblGrid>
      <w:tr w:rsidR="00297E9B" w:rsidRPr="00297E9B" w:rsidTr="00297E9B">
        <w:trPr>
          <w:trHeight w:val="64"/>
          <w:jc w:val="center"/>
        </w:trPr>
        <w:tc>
          <w:tcPr>
            <w:tcW w:w="477" w:type="pct"/>
            <w:vMerge w:val="restart"/>
            <w:tcBorders>
              <w:left w:val="single" w:sz="4" w:space="0" w:color="auto"/>
              <w:right w:val="single" w:sz="4" w:space="0" w:color="auto"/>
            </w:tcBorders>
            <w:vAlign w:val="center"/>
          </w:tcPr>
          <w:p w:rsidR="00297E9B" w:rsidRPr="00297E9B" w:rsidRDefault="00297E9B" w:rsidP="00297E9B">
            <w:pPr>
              <w:rPr>
                <w:sz w:val="22"/>
                <w:szCs w:val="22"/>
              </w:rPr>
            </w:pPr>
            <w:r w:rsidRPr="00297E9B">
              <w:rPr>
                <w:sz w:val="22"/>
                <w:szCs w:val="22"/>
              </w:rPr>
              <w:t>(a)</w:t>
            </w:r>
          </w:p>
        </w:tc>
        <w:tc>
          <w:tcPr>
            <w:tcW w:w="586" w:type="pct"/>
            <w:tcBorders>
              <w:top w:val="single" w:sz="4" w:space="0" w:color="auto"/>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1.</w:t>
            </w:r>
          </w:p>
        </w:tc>
        <w:tc>
          <w:tcPr>
            <w:tcW w:w="3938" w:type="pct"/>
            <w:tcBorders>
              <w:top w:val="single" w:sz="4" w:space="0" w:color="auto"/>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r w:rsidRPr="00F80437">
              <w:rPr>
                <w:rFonts w:ascii="Courier New" w:hAnsi="Courier New" w:cs="Courier New"/>
                <w:sz w:val="22"/>
                <w:szCs w:val="22"/>
              </w:rPr>
              <w:t>f3 (</w:t>
            </w:r>
            <w:proofErr w:type="spellStart"/>
            <w:r w:rsidRPr="00F80437">
              <w:rPr>
                <w:rFonts w:ascii="Courier New" w:hAnsi="Courier New" w:cs="Courier New"/>
                <w:sz w:val="22"/>
                <w:szCs w:val="22"/>
              </w:rPr>
              <w:t>int</w:t>
            </w:r>
            <w:proofErr w:type="spellEnd"/>
            <w:r w:rsidRPr="00F80437">
              <w:rPr>
                <w:rFonts w:ascii="Courier New" w:hAnsi="Courier New" w:cs="Courier New"/>
                <w:sz w:val="22"/>
                <w:szCs w:val="22"/>
              </w:rPr>
              <w:t xml:space="preserve"> z) {</w:t>
            </w:r>
          </w:p>
        </w:tc>
      </w:tr>
      <w:tr w:rsidR="00297E9B" w:rsidRPr="00297E9B" w:rsidTr="00297E9B">
        <w:trPr>
          <w:trHeight w:val="7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2.</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proofErr w:type="spellStart"/>
            <w:r w:rsidRPr="00F80437">
              <w:rPr>
                <w:rFonts w:ascii="Courier New" w:hAnsi="Courier New" w:cs="Courier New"/>
                <w:sz w:val="22"/>
                <w:szCs w:val="22"/>
              </w:rPr>
              <w:t>int</w:t>
            </w:r>
            <w:proofErr w:type="spellEnd"/>
            <w:r w:rsidRPr="00F80437">
              <w:rPr>
                <w:rFonts w:ascii="Courier New" w:hAnsi="Courier New" w:cs="Courier New"/>
                <w:sz w:val="22"/>
                <w:szCs w:val="22"/>
              </w:rPr>
              <w:t xml:space="preserve"> *</w:t>
            </w:r>
            <w:proofErr w:type="spellStart"/>
            <w:r w:rsidRPr="00F80437">
              <w:rPr>
                <w:rFonts w:ascii="Courier New" w:hAnsi="Courier New" w:cs="Courier New"/>
                <w:sz w:val="22"/>
                <w:szCs w:val="22"/>
              </w:rPr>
              <w:t>zp</w:t>
            </w:r>
            <w:proofErr w:type="spellEnd"/>
            <w:r w:rsidRPr="00F80437">
              <w:rPr>
                <w:rFonts w:ascii="Courier New" w:hAnsi="Courier New" w:cs="Courier New"/>
                <w:sz w:val="22"/>
                <w:szCs w:val="22"/>
              </w:rPr>
              <w:t>;</w:t>
            </w:r>
          </w:p>
        </w:tc>
      </w:tr>
      <w:tr w:rsidR="00297E9B" w:rsidRPr="00297E9B" w:rsidTr="00297E9B">
        <w:trPr>
          <w:trHeight w:val="8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3.</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proofErr w:type="spellStart"/>
            <w:r w:rsidRPr="00F80437">
              <w:rPr>
                <w:rFonts w:ascii="Courier New" w:hAnsi="Courier New" w:cs="Courier New"/>
                <w:sz w:val="22"/>
                <w:szCs w:val="22"/>
              </w:rPr>
              <w:t>zp</w:t>
            </w:r>
            <w:proofErr w:type="spellEnd"/>
            <w:r w:rsidRPr="00F80437">
              <w:rPr>
                <w:rFonts w:ascii="Courier New" w:hAnsi="Courier New" w:cs="Courier New"/>
                <w:sz w:val="22"/>
                <w:szCs w:val="22"/>
              </w:rPr>
              <w:t xml:space="preserve"> = &amp;z;</w:t>
            </w:r>
          </w:p>
        </w:tc>
      </w:tr>
      <w:tr w:rsidR="00297E9B" w:rsidRPr="00297E9B" w:rsidTr="00297E9B">
        <w:trPr>
          <w:trHeight w:val="15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4.</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proofErr w:type="spellStart"/>
            <w:r w:rsidRPr="00F80437">
              <w:rPr>
                <w:rFonts w:ascii="Courier New" w:hAnsi="Courier New" w:cs="Courier New"/>
                <w:sz w:val="22"/>
                <w:szCs w:val="22"/>
              </w:rPr>
              <w:t>zp</w:t>
            </w:r>
            <w:proofErr w:type="spellEnd"/>
            <w:r w:rsidRPr="00F80437">
              <w:rPr>
                <w:rFonts w:ascii="Courier New" w:hAnsi="Courier New" w:cs="Courier New"/>
                <w:sz w:val="22"/>
                <w:szCs w:val="22"/>
              </w:rPr>
              <w:t>++;</w:t>
            </w:r>
          </w:p>
        </w:tc>
      </w:tr>
      <w:tr w:rsidR="00297E9B" w:rsidRPr="00297E9B" w:rsidTr="00297E9B">
        <w:trPr>
          <w:trHeight w:val="15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5.</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r w:rsidRPr="00F80437">
              <w:rPr>
                <w:rFonts w:ascii="Courier New" w:hAnsi="Courier New" w:cs="Courier New"/>
                <w:sz w:val="22"/>
                <w:szCs w:val="22"/>
              </w:rPr>
              <w:t>}</w:t>
            </w:r>
          </w:p>
        </w:tc>
      </w:tr>
      <w:tr w:rsidR="00297E9B" w:rsidRPr="00297E9B" w:rsidTr="00297E9B">
        <w:trPr>
          <w:trHeight w:val="278"/>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6.</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r w:rsidRPr="00F80437">
              <w:rPr>
                <w:rFonts w:ascii="Courier New" w:hAnsi="Courier New" w:cs="Courier New"/>
                <w:sz w:val="22"/>
                <w:szCs w:val="22"/>
              </w:rPr>
              <w:t>main () {</w:t>
            </w:r>
          </w:p>
        </w:tc>
      </w:tr>
      <w:tr w:rsidR="00297E9B" w:rsidRPr="00297E9B" w:rsidTr="00297E9B">
        <w:trPr>
          <w:trHeight w:val="15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7.</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proofErr w:type="spellStart"/>
            <w:r w:rsidRPr="00F80437">
              <w:rPr>
                <w:rFonts w:ascii="Courier New" w:hAnsi="Courier New" w:cs="Courier New"/>
                <w:sz w:val="22"/>
                <w:szCs w:val="22"/>
              </w:rPr>
              <w:t>int</w:t>
            </w:r>
            <w:proofErr w:type="spellEnd"/>
            <w:r w:rsidRPr="00F80437">
              <w:rPr>
                <w:rFonts w:ascii="Courier New" w:hAnsi="Courier New" w:cs="Courier New"/>
                <w:sz w:val="22"/>
                <w:szCs w:val="22"/>
              </w:rPr>
              <w:t xml:space="preserve"> var1 = 1;</w:t>
            </w:r>
          </w:p>
        </w:tc>
      </w:tr>
      <w:tr w:rsidR="00297E9B" w:rsidRPr="00297E9B" w:rsidTr="00297E9B">
        <w:trPr>
          <w:trHeight w:val="15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8.</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proofErr w:type="spellStart"/>
            <w:r w:rsidRPr="00F80437">
              <w:rPr>
                <w:rFonts w:ascii="Courier New" w:hAnsi="Courier New" w:cs="Courier New"/>
                <w:sz w:val="22"/>
                <w:szCs w:val="22"/>
              </w:rPr>
              <w:t>int</w:t>
            </w:r>
            <w:proofErr w:type="spellEnd"/>
            <w:r w:rsidRPr="00F80437">
              <w:rPr>
                <w:rFonts w:ascii="Courier New" w:hAnsi="Courier New" w:cs="Courier New"/>
                <w:sz w:val="22"/>
                <w:szCs w:val="22"/>
              </w:rPr>
              <w:t xml:space="preserve"> *p;</w:t>
            </w:r>
          </w:p>
        </w:tc>
      </w:tr>
      <w:tr w:rsidR="00297E9B" w:rsidRPr="00297E9B" w:rsidTr="00297E9B">
        <w:trPr>
          <w:trHeight w:val="15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9.</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r w:rsidRPr="00F80437">
              <w:rPr>
                <w:rFonts w:ascii="Courier New" w:hAnsi="Courier New" w:cs="Courier New"/>
                <w:sz w:val="22"/>
                <w:szCs w:val="22"/>
              </w:rPr>
              <w:t>p = &amp;var1;</w:t>
            </w:r>
          </w:p>
        </w:tc>
      </w:tr>
      <w:tr w:rsidR="00297E9B" w:rsidRPr="00297E9B" w:rsidTr="00297E9B">
        <w:trPr>
          <w:trHeight w:val="157"/>
          <w:jc w:val="center"/>
        </w:trPr>
        <w:tc>
          <w:tcPr>
            <w:tcW w:w="477" w:type="pct"/>
            <w:vMerge/>
            <w:tcBorders>
              <w:left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nil"/>
              <w:right w:val="nil"/>
            </w:tcBorders>
            <w:vAlign w:val="center"/>
          </w:tcPr>
          <w:p w:rsidR="00297E9B" w:rsidRPr="00297E9B" w:rsidRDefault="00297E9B" w:rsidP="00297E9B">
            <w:pPr>
              <w:rPr>
                <w:sz w:val="22"/>
                <w:szCs w:val="22"/>
              </w:rPr>
            </w:pPr>
            <w:r w:rsidRPr="00297E9B">
              <w:rPr>
                <w:sz w:val="22"/>
                <w:szCs w:val="22"/>
              </w:rPr>
              <w:t>10.</w:t>
            </w:r>
          </w:p>
        </w:tc>
        <w:tc>
          <w:tcPr>
            <w:tcW w:w="3938" w:type="pct"/>
            <w:tcBorders>
              <w:top w:val="nil"/>
              <w:left w:val="nil"/>
              <w:bottom w:val="nil"/>
              <w:right w:val="single" w:sz="4" w:space="0" w:color="auto"/>
            </w:tcBorders>
            <w:vAlign w:val="center"/>
          </w:tcPr>
          <w:p w:rsidR="00297E9B" w:rsidRPr="00F80437" w:rsidRDefault="00297E9B" w:rsidP="00297E9B">
            <w:pPr>
              <w:rPr>
                <w:rFonts w:ascii="Courier New" w:hAnsi="Courier New" w:cs="Courier New"/>
                <w:sz w:val="22"/>
                <w:szCs w:val="22"/>
              </w:rPr>
            </w:pPr>
            <w:r w:rsidRPr="00F80437">
              <w:rPr>
                <w:rFonts w:ascii="Courier New" w:hAnsi="Courier New" w:cs="Courier New"/>
                <w:sz w:val="22"/>
                <w:szCs w:val="22"/>
              </w:rPr>
              <w:t>f3 ( *p);</w:t>
            </w:r>
          </w:p>
        </w:tc>
      </w:tr>
      <w:tr w:rsidR="00297E9B" w:rsidRPr="00297E9B" w:rsidTr="00297E9B">
        <w:trPr>
          <w:trHeight w:val="157"/>
          <w:jc w:val="center"/>
        </w:trPr>
        <w:tc>
          <w:tcPr>
            <w:tcW w:w="477" w:type="pct"/>
            <w:vMerge/>
            <w:tcBorders>
              <w:left w:val="single" w:sz="4" w:space="0" w:color="auto"/>
              <w:bottom w:val="single" w:sz="4" w:space="0" w:color="auto"/>
              <w:right w:val="single" w:sz="4" w:space="0" w:color="auto"/>
            </w:tcBorders>
            <w:vAlign w:val="center"/>
          </w:tcPr>
          <w:p w:rsidR="00297E9B" w:rsidRPr="00297E9B" w:rsidRDefault="00297E9B" w:rsidP="00297E9B">
            <w:pPr>
              <w:rPr>
                <w:sz w:val="22"/>
                <w:szCs w:val="22"/>
              </w:rPr>
            </w:pPr>
          </w:p>
        </w:tc>
        <w:tc>
          <w:tcPr>
            <w:tcW w:w="586" w:type="pct"/>
            <w:tcBorders>
              <w:top w:val="nil"/>
              <w:left w:val="single" w:sz="4" w:space="0" w:color="auto"/>
              <w:bottom w:val="single" w:sz="4" w:space="0" w:color="auto"/>
              <w:right w:val="nil"/>
            </w:tcBorders>
            <w:vAlign w:val="center"/>
          </w:tcPr>
          <w:p w:rsidR="00297E9B" w:rsidRPr="00297E9B" w:rsidRDefault="00297E9B" w:rsidP="00297E9B">
            <w:pPr>
              <w:rPr>
                <w:sz w:val="22"/>
                <w:szCs w:val="22"/>
              </w:rPr>
            </w:pPr>
            <w:r w:rsidRPr="00297E9B">
              <w:rPr>
                <w:sz w:val="22"/>
                <w:szCs w:val="22"/>
              </w:rPr>
              <w:t>11.</w:t>
            </w:r>
          </w:p>
        </w:tc>
        <w:tc>
          <w:tcPr>
            <w:tcW w:w="3938" w:type="pct"/>
            <w:tcBorders>
              <w:top w:val="nil"/>
              <w:left w:val="nil"/>
              <w:bottom w:val="single" w:sz="4" w:space="0" w:color="auto"/>
              <w:right w:val="single" w:sz="4" w:space="0" w:color="auto"/>
            </w:tcBorders>
            <w:vAlign w:val="center"/>
          </w:tcPr>
          <w:p w:rsidR="00297E9B" w:rsidRPr="00F80437" w:rsidRDefault="00297E9B" w:rsidP="00297E9B">
            <w:pPr>
              <w:keepNext/>
              <w:rPr>
                <w:rFonts w:ascii="Courier New" w:hAnsi="Courier New" w:cs="Courier New"/>
                <w:sz w:val="22"/>
                <w:szCs w:val="22"/>
              </w:rPr>
            </w:pPr>
            <w:r w:rsidRPr="00F80437">
              <w:rPr>
                <w:rFonts w:ascii="Courier New" w:hAnsi="Courier New" w:cs="Courier New"/>
                <w:sz w:val="22"/>
                <w:szCs w:val="22"/>
              </w:rPr>
              <w:t>}</w:t>
            </w:r>
          </w:p>
        </w:tc>
      </w:tr>
      <w:tr w:rsidR="00297E9B" w:rsidRPr="00297E9B" w:rsidTr="00297E9B">
        <w:trPr>
          <w:trHeight w:val="404"/>
          <w:jc w:val="center"/>
        </w:trPr>
        <w:tc>
          <w:tcPr>
            <w:tcW w:w="477" w:type="pct"/>
            <w:vMerge w:val="restart"/>
            <w:tcBorders>
              <w:left w:val="single" w:sz="4" w:space="0" w:color="auto"/>
              <w:right w:val="single" w:sz="4" w:space="0" w:color="auto"/>
            </w:tcBorders>
            <w:vAlign w:val="center"/>
          </w:tcPr>
          <w:p w:rsidR="00297E9B" w:rsidRPr="00297E9B" w:rsidRDefault="00297E9B" w:rsidP="00297E9B">
            <w:pPr>
              <w:rPr>
                <w:sz w:val="22"/>
                <w:szCs w:val="22"/>
              </w:rPr>
            </w:pPr>
            <w:r w:rsidRPr="00297E9B">
              <w:rPr>
                <w:sz w:val="22"/>
                <w:szCs w:val="22"/>
              </w:rPr>
              <w:t>(b)</w:t>
            </w:r>
          </w:p>
        </w:tc>
        <w:tc>
          <w:tcPr>
            <w:tcW w:w="4523" w:type="pct"/>
            <w:gridSpan w:val="2"/>
            <w:tcBorders>
              <w:top w:val="single" w:sz="4" w:space="0" w:color="auto"/>
              <w:left w:val="single" w:sz="4" w:space="0" w:color="auto"/>
              <w:bottom w:val="nil"/>
              <w:right w:val="single" w:sz="4" w:space="0" w:color="auto"/>
            </w:tcBorders>
            <w:vAlign w:val="center"/>
          </w:tcPr>
          <w:p w:rsidR="00297E9B" w:rsidRPr="00297E9B" w:rsidRDefault="00297E9B" w:rsidP="00297E9B">
            <w:pPr>
              <w:rPr>
                <w:i/>
                <w:iCs/>
                <w:sz w:val="22"/>
                <w:szCs w:val="22"/>
              </w:rPr>
            </w:pPr>
            <w:r w:rsidRPr="00297E9B">
              <w:rPr>
                <w:i/>
                <w:iCs/>
                <w:sz w:val="22"/>
                <w:szCs w:val="22"/>
              </w:rPr>
              <w:t xml:space="preserve">file/f3/z/@index (1), </w:t>
            </w:r>
            <w:proofErr w:type="spellStart"/>
            <w:r w:rsidRPr="00297E9B">
              <w:rPr>
                <w:i/>
                <w:iCs/>
                <w:sz w:val="22"/>
                <w:szCs w:val="22"/>
              </w:rPr>
              <w:t>slines</w:t>
            </w:r>
            <w:proofErr w:type="spellEnd"/>
            <w:r w:rsidRPr="00297E9B">
              <w:rPr>
                <w:i/>
                <w:iCs/>
                <w:sz w:val="22"/>
                <w:szCs w:val="22"/>
              </w:rPr>
              <w:t xml:space="preserve"> {1,3}, pointers {</w:t>
            </w:r>
            <w:proofErr w:type="spellStart"/>
            <w:r w:rsidRPr="00297E9B">
              <w:rPr>
                <w:i/>
                <w:iCs/>
                <w:sz w:val="22"/>
                <w:szCs w:val="22"/>
              </w:rPr>
              <w:t>zp</w:t>
            </w:r>
            <w:proofErr w:type="spellEnd"/>
            <w:r w:rsidRPr="00297E9B">
              <w:rPr>
                <w:i/>
                <w:iCs/>
                <w:sz w:val="22"/>
                <w:szCs w:val="22"/>
              </w:rPr>
              <w:t>}</w:t>
            </w:r>
          </w:p>
        </w:tc>
      </w:tr>
      <w:tr w:rsidR="00297E9B" w:rsidRPr="00297E9B" w:rsidTr="00297E9B">
        <w:trPr>
          <w:trHeight w:val="440"/>
          <w:jc w:val="center"/>
        </w:trPr>
        <w:tc>
          <w:tcPr>
            <w:tcW w:w="477" w:type="pct"/>
            <w:vMerge/>
            <w:tcBorders>
              <w:left w:val="single" w:sz="4" w:space="0" w:color="auto"/>
              <w:right w:val="single" w:sz="4" w:space="0" w:color="auto"/>
            </w:tcBorders>
            <w:vAlign w:val="center"/>
          </w:tcPr>
          <w:p w:rsidR="00297E9B" w:rsidRPr="00297E9B" w:rsidRDefault="00297E9B" w:rsidP="00297E9B">
            <w:pPr>
              <w:rPr>
                <w:b/>
                <w:bCs/>
                <w:sz w:val="22"/>
                <w:szCs w:val="22"/>
              </w:rPr>
            </w:pPr>
          </w:p>
        </w:tc>
        <w:tc>
          <w:tcPr>
            <w:tcW w:w="4523" w:type="pct"/>
            <w:gridSpan w:val="2"/>
            <w:tcBorders>
              <w:top w:val="nil"/>
              <w:left w:val="single" w:sz="4" w:space="0" w:color="auto"/>
              <w:bottom w:val="nil"/>
              <w:right w:val="single" w:sz="4" w:space="0" w:color="auto"/>
            </w:tcBorders>
            <w:vAlign w:val="center"/>
          </w:tcPr>
          <w:p w:rsidR="00297E9B" w:rsidRPr="00297E9B" w:rsidRDefault="00297E9B" w:rsidP="00297E9B">
            <w:pPr>
              <w:rPr>
                <w:i/>
                <w:iCs/>
                <w:sz w:val="22"/>
                <w:szCs w:val="22"/>
              </w:rPr>
            </w:pPr>
            <w:r w:rsidRPr="00297E9B">
              <w:rPr>
                <w:i/>
                <w:iCs/>
                <w:sz w:val="22"/>
                <w:szCs w:val="22"/>
              </w:rPr>
              <w:t>file/f3/</w:t>
            </w:r>
            <w:proofErr w:type="spellStart"/>
            <w:r w:rsidRPr="00297E9B">
              <w:rPr>
                <w:i/>
                <w:iCs/>
                <w:sz w:val="22"/>
                <w:szCs w:val="22"/>
              </w:rPr>
              <w:t>zp</w:t>
            </w:r>
            <w:proofErr w:type="spellEnd"/>
            <w:r w:rsidRPr="00297E9B">
              <w:rPr>
                <w:i/>
                <w:iCs/>
                <w:sz w:val="22"/>
                <w:szCs w:val="22"/>
              </w:rPr>
              <w:t xml:space="preserve">/@index (2), </w:t>
            </w:r>
            <w:proofErr w:type="spellStart"/>
            <w:r w:rsidRPr="00297E9B">
              <w:rPr>
                <w:i/>
                <w:iCs/>
                <w:sz w:val="22"/>
                <w:szCs w:val="22"/>
              </w:rPr>
              <w:t>slines</w:t>
            </w:r>
            <w:proofErr w:type="spellEnd"/>
            <w:r w:rsidRPr="00297E9B">
              <w:rPr>
                <w:i/>
                <w:iCs/>
                <w:sz w:val="22"/>
                <w:szCs w:val="22"/>
              </w:rPr>
              <w:t xml:space="preserve"> {2,3,4}, </w:t>
            </w:r>
            <w:proofErr w:type="spellStart"/>
            <w:r w:rsidRPr="00297E9B">
              <w:rPr>
                <w:i/>
                <w:iCs/>
                <w:sz w:val="22"/>
                <w:szCs w:val="22"/>
              </w:rPr>
              <w:t>dvariables</w:t>
            </w:r>
            <w:proofErr w:type="spellEnd"/>
            <w:r w:rsidRPr="00297E9B">
              <w:rPr>
                <w:i/>
                <w:iCs/>
                <w:sz w:val="22"/>
                <w:szCs w:val="22"/>
              </w:rPr>
              <w:t xml:space="preserve"> {</w:t>
            </w:r>
            <w:proofErr w:type="spellStart"/>
            <w:r w:rsidRPr="00297E9B">
              <w:rPr>
                <w:i/>
                <w:iCs/>
                <w:sz w:val="22"/>
                <w:szCs w:val="22"/>
              </w:rPr>
              <w:t>zp</w:t>
            </w:r>
            <w:proofErr w:type="spellEnd"/>
            <w:r w:rsidRPr="00297E9B">
              <w:rPr>
                <w:i/>
                <w:iCs/>
                <w:sz w:val="22"/>
                <w:szCs w:val="22"/>
              </w:rPr>
              <w:t>}</w:t>
            </w:r>
          </w:p>
        </w:tc>
      </w:tr>
      <w:tr w:rsidR="00297E9B" w:rsidRPr="00297E9B" w:rsidTr="00297E9B">
        <w:trPr>
          <w:trHeight w:val="440"/>
          <w:jc w:val="center"/>
        </w:trPr>
        <w:tc>
          <w:tcPr>
            <w:tcW w:w="477" w:type="pct"/>
            <w:vMerge/>
            <w:tcBorders>
              <w:left w:val="single" w:sz="4" w:space="0" w:color="auto"/>
              <w:right w:val="single" w:sz="4" w:space="0" w:color="auto"/>
            </w:tcBorders>
            <w:vAlign w:val="center"/>
          </w:tcPr>
          <w:p w:rsidR="00297E9B" w:rsidRPr="00297E9B" w:rsidRDefault="00297E9B" w:rsidP="00297E9B">
            <w:pPr>
              <w:rPr>
                <w:b/>
                <w:bCs/>
                <w:sz w:val="22"/>
                <w:szCs w:val="22"/>
              </w:rPr>
            </w:pPr>
          </w:p>
        </w:tc>
        <w:tc>
          <w:tcPr>
            <w:tcW w:w="4523" w:type="pct"/>
            <w:gridSpan w:val="2"/>
            <w:tcBorders>
              <w:top w:val="nil"/>
              <w:left w:val="single" w:sz="4" w:space="0" w:color="auto"/>
              <w:bottom w:val="nil"/>
              <w:right w:val="single" w:sz="4" w:space="0" w:color="auto"/>
            </w:tcBorders>
            <w:vAlign w:val="center"/>
          </w:tcPr>
          <w:p w:rsidR="00297E9B" w:rsidRPr="00297E9B" w:rsidRDefault="00297E9B" w:rsidP="00297E9B">
            <w:pPr>
              <w:rPr>
                <w:i/>
                <w:iCs/>
                <w:sz w:val="22"/>
                <w:szCs w:val="22"/>
              </w:rPr>
            </w:pPr>
            <w:r w:rsidRPr="00297E9B">
              <w:rPr>
                <w:i/>
                <w:iCs/>
                <w:sz w:val="22"/>
                <w:szCs w:val="22"/>
              </w:rPr>
              <w:t xml:space="preserve">file/main/var1/@index (1), </w:t>
            </w:r>
            <w:proofErr w:type="spellStart"/>
            <w:r w:rsidRPr="00297E9B">
              <w:rPr>
                <w:i/>
                <w:iCs/>
                <w:sz w:val="22"/>
                <w:szCs w:val="22"/>
              </w:rPr>
              <w:t>slines</w:t>
            </w:r>
            <w:proofErr w:type="spellEnd"/>
            <w:r w:rsidRPr="00297E9B">
              <w:rPr>
                <w:i/>
                <w:iCs/>
                <w:sz w:val="22"/>
                <w:szCs w:val="22"/>
              </w:rPr>
              <w:t xml:space="preserve"> {7,9}, pointers {p}</w:t>
            </w:r>
          </w:p>
        </w:tc>
      </w:tr>
      <w:tr w:rsidR="00297E9B" w:rsidRPr="00297E9B" w:rsidTr="00297E9B">
        <w:trPr>
          <w:trHeight w:val="350"/>
          <w:jc w:val="center"/>
        </w:trPr>
        <w:tc>
          <w:tcPr>
            <w:tcW w:w="477" w:type="pct"/>
            <w:vMerge/>
            <w:tcBorders>
              <w:left w:val="single" w:sz="4" w:space="0" w:color="auto"/>
              <w:right w:val="single" w:sz="4" w:space="0" w:color="auto"/>
            </w:tcBorders>
            <w:vAlign w:val="center"/>
          </w:tcPr>
          <w:p w:rsidR="00297E9B" w:rsidRPr="00297E9B" w:rsidRDefault="00297E9B" w:rsidP="00297E9B">
            <w:pPr>
              <w:rPr>
                <w:b/>
                <w:bCs/>
                <w:sz w:val="22"/>
                <w:szCs w:val="22"/>
              </w:rPr>
            </w:pPr>
          </w:p>
        </w:tc>
        <w:tc>
          <w:tcPr>
            <w:tcW w:w="4523" w:type="pct"/>
            <w:gridSpan w:val="2"/>
            <w:tcBorders>
              <w:top w:val="nil"/>
              <w:left w:val="single" w:sz="4" w:space="0" w:color="auto"/>
              <w:right w:val="single" w:sz="4" w:space="0" w:color="auto"/>
            </w:tcBorders>
            <w:vAlign w:val="center"/>
          </w:tcPr>
          <w:p w:rsidR="00297E9B" w:rsidRPr="00297E9B" w:rsidRDefault="00297E9B" w:rsidP="00297E9B">
            <w:pPr>
              <w:keepNext/>
              <w:rPr>
                <w:i/>
                <w:iCs/>
                <w:sz w:val="22"/>
                <w:szCs w:val="22"/>
              </w:rPr>
            </w:pPr>
            <w:r w:rsidRPr="00297E9B">
              <w:rPr>
                <w:i/>
                <w:iCs/>
                <w:sz w:val="22"/>
                <w:szCs w:val="22"/>
              </w:rPr>
              <w:t xml:space="preserve">file/main/p/@index (2), </w:t>
            </w:r>
            <w:proofErr w:type="spellStart"/>
            <w:r w:rsidRPr="00297E9B">
              <w:rPr>
                <w:i/>
                <w:iCs/>
                <w:sz w:val="22"/>
                <w:szCs w:val="22"/>
              </w:rPr>
              <w:t>slines</w:t>
            </w:r>
            <w:proofErr w:type="spellEnd"/>
            <w:r w:rsidRPr="00297E9B">
              <w:rPr>
                <w:i/>
                <w:iCs/>
                <w:sz w:val="22"/>
                <w:szCs w:val="22"/>
              </w:rPr>
              <w:t xml:space="preserve"> {8,9,10}, </w:t>
            </w:r>
            <w:proofErr w:type="spellStart"/>
            <w:r w:rsidRPr="00297E9B">
              <w:rPr>
                <w:i/>
                <w:iCs/>
                <w:sz w:val="22"/>
                <w:szCs w:val="22"/>
              </w:rPr>
              <w:t>cfunctions</w:t>
            </w:r>
            <w:proofErr w:type="spellEnd"/>
            <w:r w:rsidRPr="00297E9B">
              <w:rPr>
                <w:i/>
                <w:iCs/>
                <w:sz w:val="22"/>
                <w:szCs w:val="22"/>
              </w:rPr>
              <w:t xml:space="preserve"> {f3@ (1)}</w:t>
            </w:r>
          </w:p>
        </w:tc>
      </w:tr>
    </w:tbl>
    <w:p w:rsidR="00297E9B" w:rsidRDefault="00297E9B" w:rsidP="00297E9B">
      <w:pPr>
        <w:pStyle w:val="Caption"/>
        <w:rPr>
          <w:b/>
          <w:bCs/>
          <w:i w:val="0"/>
          <w:iCs w:val="0"/>
        </w:rPr>
      </w:pPr>
      <w:bookmarkStart w:id="0" w:name="_Ref325232818"/>
      <w:r w:rsidRPr="00297E9B">
        <w:rPr>
          <w:b/>
          <w:bCs/>
          <w:i w:val="0"/>
          <w:iCs w:val="0"/>
        </w:rPr>
        <w:t xml:space="preserve">Figure </w:t>
      </w:r>
      <w:r w:rsidRPr="00297E9B">
        <w:rPr>
          <w:b/>
          <w:bCs/>
          <w:i w:val="0"/>
          <w:iCs w:val="0"/>
        </w:rPr>
        <w:fldChar w:fldCharType="begin"/>
      </w:r>
      <w:r w:rsidRPr="00297E9B">
        <w:rPr>
          <w:b/>
          <w:bCs/>
          <w:i w:val="0"/>
          <w:iCs w:val="0"/>
        </w:rPr>
        <w:instrText xml:space="preserve"> SEQ Figure \* ARABIC </w:instrText>
      </w:r>
      <w:r w:rsidRPr="00297E9B">
        <w:rPr>
          <w:b/>
          <w:bCs/>
          <w:i w:val="0"/>
          <w:iCs w:val="0"/>
        </w:rPr>
        <w:fldChar w:fldCharType="separate"/>
      </w:r>
      <w:r w:rsidR="000D4D01">
        <w:rPr>
          <w:b/>
          <w:bCs/>
          <w:i w:val="0"/>
          <w:iCs w:val="0"/>
          <w:noProof/>
        </w:rPr>
        <w:t>1</w:t>
      </w:r>
      <w:r w:rsidRPr="00297E9B">
        <w:rPr>
          <w:b/>
          <w:bCs/>
          <w:i w:val="0"/>
          <w:iCs w:val="0"/>
        </w:rPr>
        <w:fldChar w:fldCharType="end"/>
      </w:r>
      <w:bookmarkEnd w:id="0"/>
      <w:r>
        <w:rPr>
          <w:b/>
          <w:bCs/>
          <w:i w:val="0"/>
          <w:iCs w:val="0"/>
        </w:rPr>
        <w:t xml:space="preserve"> (a) Sample source code from </w:t>
      </w:r>
      <w:r w:rsidRPr="00297E9B">
        <w:rPr>
          <w:b/>
          <w:bCs/>
        </w:rPr>
        <w:t>Pointer</w:t>
      </w:r>
      <w:r>
        <w:rPr>
          <w:b/>
          <w:bCs/>
          <w:i w:val="0"/>
          <w:iCs w:val="0"/>
        </w:rPr>
        <w:t xml:space="preserve"> program</w:t>
      </w:r>
      <w:r w:rsidRPr="00297E9B">
        <w:rPr>
          <w:b/>
          <w:bCs/>
          <w:i w:val="0"/>
          <w:iCs w:val="0"/>
        </w:rPr>
        <w:t>, (b) System dictionary with four slice profiles for the source code in (a).</w:t>
      </w:r>
    </w:p>
    <w:p w:rsidR="00297E9B" w:rsidRPr="00297E9B" w:rsidRDefault="00297E9B" w:rsidP="00297E9B">
      <w:pPr>
        <w:pStyle w:val="Caption"/>
        <w:rPr>
          <w:b/>
          <w:bCs/>
          <w:i w:val="0"/>
          <w:iCs w:val="0"/>
        </w:rPr>
      </w:pPr>
    </w:p>
    <w:p w:rsidR="00297E9B" w:rsidRDefault="00D4547F" w:rsidP="00767A06">
      <w:pPr>
        <w:spacing w:before="240"/>
        <w:ind w:firstLine="720"/>
        <w:jc w:val="both"/>
        <w:rPr>
          <w:sz w:val="24"/>
          <w:szCs w:val="24"/>
        </w:rPr>
      </w:pPr>
      <w:r w:rsidRPr="00D4547F">
        <w:rPr>
          <w:sz w:val="24"/>
          <w:szCs w:val="24"/>
        </w:rPr>
        <w:t xml:space="preserve">Bent et al </w:t>
      </w:r>
      <w:r w:rsidRPr="00D4547F">
        <w:rPr>
          <w:sz w:val="24"/>
          <w:szCs w:val="24"/>
        </w:rPr>
        <w:fldChar w:fldCharType="begin"/>
      </w:r>
      <w:r w:rsidRPr="00D4547F">
        <w:rPr>
          <w:sz w:val="24"/>
          <w:szCs w:val="24"/>
        </w:rPr>
        <w:instrText xml:space="preserve"> ADDIN EN.CITE &lt;EndNote&gt;&lt;Cite&gt;&lt;Author&gt;Bent&lt;/Author&gt;&lt;Year&gt;2007&lt;/Year&gt;&lt;RecNum&gt;75&lt;/RecNum&gt;&lt;record&gt;&lt;rec-number&gt;75&lt;/rec-number&gt;&lt;foreign-keys&gt;&lt;key app="EN" db-id="5fxapdfwu05wxue0z24xw2are5evxz0d2pt5"&gt;75&lt;/key&gt;&lt;/foreign-keys&gt;&lt;ref-type name="Conference Proceedings"&gt;10&lt;/ref-type&gt;&lt;contributors&gt;&lt;authors&gt;&lt;author&gt;Bent, Leeann&lt;/author&gt;&lt;author&gt;Atkinson, Darren C.&lt;/author&gt;&lt;author&gt;Griswold, William G. &lt;/author&gt;&lt;/authors&gt;&lt;/contributors&gt;&lt;titles&gt;&lt;title&gt;A qualitative study of two whole-program slicers for C&lt;/title&gt;&lt;/titles&gt;&lt;dates&gt;&lt;year&gt;2007&lt;/year&gt;&lt;/dates&gt;&lt;urls&gt;&lt;/urls&gt;&lt;/record&gt;&lt;/Cite&gt;&lt;/EndNote&gt;</w:instrText>
      </w:r>
      <w:r w:rsidRPr="00D4547F">
        <w:rPr>
          <w:sz w:val="24"/>
          <w:szCs w:val="24"/>
        </w:rPr>
        <w:fldChar w:fldCharType="separate"/>
      </w:r>
      <w:r w:rsidR="00767A06">
        <w:rPr>
          <w:sz w:val="24"/>
          <w:szCs w:val="24"/>
        </w:rPr>
        <w:t>[Bent, Atkinson, Griswold 2007]</w:t>
      </w:r>
      <w:r w:rsidRPr="00D4547F">
        <w:rPr>
          <w:sz w:val="24"/>
          <w:szCs w:val="24"/>
        </w:rPr>
        <w:fldChar w:fldCharType="end"/>
      </w:r>
      <w:r w:rsidRPr="00D4547F">
        <w:rPr>
          <w:sz w:val="24"/>
          <w:szCs w:val="24"/>
        </w:rPr>
        <w:t xml:space="preserve"> describe this case as a gray area in the </w:t>
      </w:r>
      <w:r w:rsidRPr="00297E9B">
        <w:rPr>
          <w:i/>
          <w:iCs/>
          <w:sz w:val="24"/>
          <w:szCs w:val="24"/>
        </w:rPr>
        <w:t>CodeSurfer</w:t>
      </w:r>
      <w:r w:rsidRPr="00D4547F">
        <w:rPr>
          <w:sz w:val="24"/>
          <w:szCs w:val="24"/>
        </w:rPr>
        <w:t xml:space="preserve"> algorithm, and defined it as “</w:t>
      </w:r>
      <w:r w:rsidRPr="00297E9B">
        <w:rPr>
          <w:i/>
          <w:iCs/>
          <w:sz w:val="24"/>
          <w:szCs w:val="24"/>
        </w:rPr>
        <w:t>handling undefined entities</w:t>
      </w:r>
      <w:r w:rsidRPr="00D4547F">
        <w:rPr>
          <w:sz w:val="24"/>
          <w:szCs w:val="24"/>
        </w:rPr>
        <w:t xml:space="preserve">”.  In particular a call of the form </w:t>
      </w:r>
      <w:r w:rsidRPr="00297E9B">
        <w:rPr>
          <w:i/>
          <w:iCs/>
          <w:sz w:val="24"/>
          <w:szCs w:val="24"/>
        </w:rPr>
        <w:t>f3 (&amp;var1)</w:t>
      </w:r>
      <w:r w:rsidRPr="00D4547F">
        <w:rPr>
          <w:sz w:val="24"/>
          <w:szCs w:val="24"/>
        </w:rPr>
        <w:t xml:space="preserve"> will not be treated as a possible definition of </w:t>
      </w:r>
      <w:r w:rsidRPr="00297E9B">
        <w:rPr>
          <w:i/>
          <w:iCs/>
          <w:sz w:val="24"/>
          <w:szCs w:val="24"/>
        </w:rPr>
        <w:t>var1</w:t>
      </w:r>
      <w:r w:rsidRPr="00D4547F">
        <w:rPr>
          <w:sz w:val="24"/>
          <w:szCs w:val="24"/>
        </w:rPr>
        <w:t xml:space="preserve">.  Also, an uninitialized pointer will not be a member of any points-to set so any effects through it are not tracked.  That is, the statements </w:t>
      </w:r>
      <w:r w:rsidRPr="00297E9B">
        <w:rPr>
          <w:i/>
          <w:iCs/>
          <w:sz w:val="24"/>
          <w:szCs w:val="24"/>
        </w:rPr>
        <w:t>*p = var1</w:t>
      </w:r>
      <w:r w:rsidR="00297E9B" w:rsidRPr="00297E9B">
        <w:rPr>
          <w:i/>
          <w:iCs/>
          <w:sz w:val="24"/>
          <w:szCs w:val="24"/>
        </w:rPr>
        <w:t xml:space="preserve">; </w:t>
      </w:r>
      <w:r w:rsidR="00297E9B">
        <w:rPr>
          <w:i/>
          <w:iCs/>
          <w:sz w:val="24"/>
          <w:szCs w:val="24"/>
        </w:rPr>
        <w:t>z</w:t>
      </w:r>
      <w:r w:rsidRPr="00297E9B">
        <w:rPr>
          <w:i/>
          <w:iCs/>
          <w:sz w:val="24"/>
          <w:szCs w:val="24"/>
        </w:rPr>
        <w:t xml:space="preserve"> = *p;</w:t>
      </w:r>
      <w:r w:rsidRPr="00D4547F">
        <w:rPr>
          <w:sz w:val="24"/>
          <w:szCs w:val="24"/>
        </w:rPr>
        <w:t xml:space="preserve"> when slicing on </w:t>
      </w:r>
      <w:r w:rsidRPr="00297E9B">
        <w:rPr>
          <w:i/>
          <w:iCs/>
          <w:sz w:val="24"/>
          <w:szCs w:val="24"/>
        </w:rPr>
        <w:t>var1</w:t>
      </w:r>
      <w:r w:rsidRPr="00D4547F">
        <w:rPr>
          <w:sz w:val="24"/>
          <w:szCs w:val="24"/>
        </w:rPr>
        <w:t xml:space="preserve"> will not add </w:t>
      </w:r>
      <w:r w:rsidRPr="00297E9B">
        <w:rPr>
          <w:i/>
          <w:iCs/>
          <w:sz w:val="24"/>
          <w:szCs w:val="24"/>
        </w:rPr>
        <w:t>z</w:t>
      </w:r>
      <w:r w:rsidRPr="00D4547F">
        <w:rPr>
          <w:sz w:val="24"/>
          <w:szCs w:val="24"/>
        </w:rPr>
        <w:t xml:space="preserve"> to the slicing criterion, nor is there a warning.  </w:t>
      </w:r>
    </w:p>
    <w:p w:rsidR="00297E9B" w:rsidRDefault="00D4547F" w:rsidP="00297E9B">
      <w:pPr>
        <w:spacing w:before="240"/>
        <w:ind w:firstLine="720"/>
        <w:jc w:val="both"/>
        <w:rPr>
          <w:sz w:val="24"/>
          <w:szCs w:val="24"/>
        </w:rPr>
      </w:pPr>
      <w:r w:rsidRPr="00D4547F">
        <w:rPr>
          <w:sz w:val="24"/>
          <w:szCs w:val="24"/>
        </w:rPr>
        <w:lastRenderedPageBreak/>
        <w:t xml:space="preserve">However, this is not the case when slicing over all possible criterions, i.e., the number of slices taken is equal to 37.  The slice size is equal to 25, and manual checking of the returned slice showed that </w:t>
      </w:r>
      <w:r w:rsidRPr="00297E9B">
        <w:rPr>
          <w:i/>
          <w:iCs/>
          <w:sz w:val="24"/>
          <w:szCs w:val="24"/>
        </w:rPr>
        <w:t>CodeSurfer</w:t>
      </w:r>
      <w:r w:rsidRPr="00D4547F">
        <w:rPr>
          <w:sz w:val="24"/>
          <w:szCs w:val="24"/>
        </w:rPr>
        <w:t xml:space="preserve"> detects the lines from 1 – 4 using the slicing criterion (</w:t>
      </w:r>
      <w:r w:rsidRPr="00297E9B">
        <w:rPr>
          <w:i/>
          <w:iCs/>
          <w:sz w:val="24"/>
          <w:szCs w:val="24"/>
        </w:rPr>
        <w:t>f3, *p</w:t>
      </w:r>
      <w:r w:rsidRPr="00D4547F">
        <w:rPr>
          <w:sz w:val="24"/>
          <w:szCs w:val="24"/>
        </w:rPr>
        <w:t xml:space="preserve">) in line 10.  </w:t>
      </w:r>
    </w:p>
    <w:p w:rsidR="00D4547F" w:rsidRPr="00D4547F" w:rsidRDefault="00D4547F" w:rsidP="00297E9B">
      <w:pPr>
        <w:spacing w:before="240"/>
        <w:ind w:firstLine="720"/>
        <w:jc w:val="both"/>
        <w:rPr>
          <w:sz w:val="24"/>
          <w:szCs w:val="24"/>
        </w:rPr>
      </w:pPr>
      <w:r w:rsidRPr="00D4547F">
        <w:rPr>
          <w:sz w:val="24"/>
          <w:szCs w:val="24"/>
        </w:rPr>
        <w:t xml:space="preserve">In contrast, </w:t>
      </w:r>
      <w:r w:rsidRPr="00297E9B">
        <w:rPr>
          <w:i/>
          <w:iCs/>
          <w:sz w:val="24"/>
          <w:szCs w:val="24"/>
        </w:rPr>
        <w:t>srcSlice</w:t>
      </w:r>
      <w:r w:rsidRPr="00D4547F">
        <w:rPr>
          <w:sz w:val="24"/>
          <w:szCs w:val="24"/>
        </w:rPr>
        <w:t xml:space="preserve">, as shown in </w:t>
      </w:r>
      <w:fldSimple w:instr=" REF _Ref325232818 \h  \* MERGEFORMAT ">
        <w:r w:rsidR="000D4D01" w:rsidRPr="000D4D01">
          <w:rPr>
            <w:sz w:val="24"/>
            <w:szCs w:val="24"/>
          </w:rPr>
          <w:t>Figure 1</w:t>
        </w:r>
      </w:fldSimple>
      <w:r w:rsidR="00297E9B">
        <w:rPr>
          <w:sz w:val="24"/>
          <w:szCs w:val="24"/>
        </w:rPr>
        <w:t xml:space="preserve"> </w:t>
      </w:r>
      <w:r w:rsidRPr="00D4547F">
        <w:rPr>
          <w:sz w:val="24"/>
          <w:szCs w:val="24"/>
        </w:rPr>
        <w:t xml:space="preserve">(b), captures this case and included in the slice profile for each variable.  This inability to track the chains of pointers in this particular example in </w:t>
      </w:r>
      <w:r w:rsidRPr="00297E9B">
        <w:rPr>
          <w:i/>
          <w:iCs/>
          <w:sz w:val="24"/>
          <w:szCs w:val="24"/>
        </w:rPr>
        <w:t>CodeSurfer</w:t>
      </w:r>
      <w:r w:rsidRPr="00D4547F">
        <w:rPr>
          <w:sz w:val="24"/>
          <w:szCs w:val="24"/>
        </w:rPr>
        <w:t xml:space="preserve"> results in a slice with missing critical statements, especially when the slice includes aliases of the original variable.</w:t>
      </w:r>
    </w:p>
    <w:p w:rsidR="00D4547F" w:rsidRPr="00D4547F" w:rsidRDefault="00D4547F" w:rsidP="00767A06">
      <w:pPr>
        <w:spacing w:before="240"/>
        <w:ind w:firstLine="720"/>
        <w:jc w:val="both"/>
        <w:rPr>
          <w:sz w:val="24"/>
          <w:szCs w:val="24"/>
        </w:rPr>
      </w:pPr>
      <w:r w:rsidRPr="00D4547F">
        <w:rPr>
          <w:sz w:val="24"/>
          <w:szCs w:val="24"/>
        </w:rPr>
        <w:t xml:space="preserve">The accuracy of the slices produced using </w:t>
      </w:r>
      <w:r w:rsidRPr="00297E9B">
        <w:rPr>
          <w:i/>
          <w:iCs/>
          <w:sz w:val="24"/>
          <w:szCs w:val="24"/>
        </w:rPr>
        <w:t>srcSlice</w:t>
      </w:r>
      <w:r w:rsidRPr="00D4547F">
        <w:rPr>
          <w:sz w:val="24"/>
          <w:szCs w:val="24"/>
        </w:rPr>
        <w:t xml:space="preserve"> for the programs </w:t>
      </w:r>
      <w:proofErr w:type="spellStart"/>
      <w:r w:rsidRPr="00297E9B">
        <w:rPr>
          <w:i/>
          <w:iCs/>
          <w:sz w:val="24"/>
          <w:szCs w:val="24"/>
        </w:rPr>
        <w:t>Information_flow</w:t>
      </w:r>
      <w:proofErr w:type="spellEnd"/>
      <w:r w:rsidRPr="00D4547F">
        <w:rPr>
          <w:sz w:val="24"/>
          <w:szCs w:val="24"/>
        </w:rPr>
        <w:t xml:space="preserve">, </w:t>
      </w:r>
      <w:r w:rsidRPr="00297E9B">
        <w:rPr>
          <w:i/>
          <w:iCs/>
          <w:sz w:val="24"/>
          <w:szCs w:val="24"/>
        </w:rPr>
        <w:t>Sum</w:t>
      </w:r>
      <w:r w:rsidRPr="00D4547F">
        <w:rPr>
          <w:sz w:val="24"/>
          <w:szCs w:val="24"/>
        </w:rPr>
        <w:t xml:space="preserve">, </w:t>
      </w:r>
      <w:proofErr w:type="spellStart"/>
      <w:r w:rsidRPr="00297E9B">
        <w:rPr>
          <w:i/>
          <w:iCs/>
          <w:sz w:val="24"/>
          <w:szCs w:val="24"/>
        </w:rPr>
        <w:t>Callofcall</w:t>
      </w:r>
      <w:proofErr w:type="spellEnd"/>
      <w:r w:rsidRPr="00D4547F">
        <w:rPr>
          <w:sz w:val="24"/>
          <w:szCs w:val="24"/>
        </w:rPr>
        <w:t xml:space="preserve">, and </w:t>
      </w:r>
      <w:proofErr w:type="spellStart"/>
      <w:proofErr w:type="gramStart"/>
      <w:r w:rsidRPr="00297E9B">
        <w:rPr>
          <w:i/>
          <w:iCs/>
          <w:sz w:val="24"/>
          <w:szCs w:val="24"/>
        </w:rPr>
        <w:t>Wc</w:t>
      </w:r>
      <w:proofErr w:type="spellEnd"/>
      <w:proofErr w:type="gramEnd"/>
      <w:r w:rsidRPr="00D4547F">
        <w:rPr>
          <w:sz w:val="24"/>
          <w:szCs w:val="24"/>
        </w:rPr>
        <w:t xml:space="preserve"> was identical to </w:t>
      </w:r>
      <w:r w:rsidRPr="00297E9B">
        <w:rPr>
          <w:i/>
          <w:iCs/>
          <w:sz w:val="24"/>
          <w:szCs w:val="24"/>
        </w:rPr>
        <w:t>CodeSurfer</w:t>
      </w:r>
      <w:r w:rsidRPr="00D4547F">
        <w:rPr>
          <w:sz w:val="24"/>
          <w:szCs w:val="24"/>
        </w:rPr>
        <w:t xml:space="preserve">.  The slices produced using </w:t>
      </w:r>
      <w:r w:rsidRPr="00297E9B">
        <w:rPr>
          <w:i/>
          <w:iCs/>
          <w:sz w:val="24"/>
          <w:szCs w:val="24"/>
        </w:rPr>
        <w:t>srcSlice</w:t>
      </w:r>
      <w:r w:rsidRPr="00D4547F">
        <w:rPr>
          <w:sz w:val="24"/>
          <w:szCs w:val="24"/>
        </w:rPr>
        <w:t xml:space="preserve"> was manually checked and found to be correct.  The difference in the results obtained by </w:t>
      </w:r>
      <w:r w:rsidRPr="00E6215B">
        <w:rPr>
          <w:i/>
          <w:iCs/>
          <w:sz w:val="24"/>
          <w:szCs w:val="24"/>
        </w:rPr>
        <w:t>CodeSurfer</w:t>
      </w:r>
      <w:r w:rsidRPr="00D4547F">
        <w:rPr>
          <w:sz w:val="24"/>
          <w:szCs w:val="24"/>
        </w:rPr>
        <w:t xml:space="preserve"> was due to retrieving unrelated statements; such as statements mentioned inside the blocks of </w:t>
      </w:r>
      <w:r w:rsidRPr="00E6215B">
        <w:rPr>
          <w:i/>
          <w:iCs/>
          <w:sz w:val="24"/>
          <w:szCs w:val="24"/>
        </w:rPr>
        <w:t>for</w:t>
      </w:r>
      <w:r w:rsidRPr="00D4547F">
        <w:rPr>
          <w:sz w:val="24"/>
          <w:szCs w:val="24"/>
        </w:rPr>
        <w:t xml:space="preserve"> and </w:t>
      </w:r>
      <w:r w:rsidRPr="00E6215B">
        <w:rPr>
          <w:i/>
          <w:iCs/>
          <w:sz w:val="24"/>
          <w:szCs w:val="24"/>
        </w:rPr>
        <w:t>while</w:t>
      </w:r>
      <w:r w:rsidRPr="00D4547F">
        <w:rPr>
          <w:sz w:val="24"/>
          <w:szCs w:val="24"/>
        </w:rPr>
        <w:t xml:space="preserve"> predicates and standard libraries.  That is, </w:t>
      </w:r>
      <w:r w:rsidRPr="00E6215B">
        <w:rPr>
          <w:i/>
          <w:iCs/>
          <w:sz w:val="24"/>
          <w:szCs w:val="24"/>
        </w:rPr>
        <w:t>CodeSurfer</w:t>
      </w:r>
      <w:r w:rsidRPr="00D4547F">
        <w:rPr>
          <w:sz w:val="24"/>
          <w:szCs w:val="24"/>
        </w:rPr>
        <w:t xml:space="preserve"> highlights statements that are not only semantically related to the slicing criterion but also syntactically related to the executable slice </w:t>
      </w:r>
      <w:r w:rsidRPr="00D4547F">
        <w:rPr>
          <w:sz w:val="24"/>
          <w:szCs w:val="24"/>
        </w:rPr>
        <w:fldChar w:fldCharType="begin"/>
      </w:r>
      <w:r w:rsidRPr="00D4547F">
        <w:rPr>
          <w:sz w:val="24"/>
          <w:szCs w:val="24"/>
        </w:rPr>
        <w:instrText xml:space="preserve"> ADDIN EN.CITE &lt;EndNote&gt;&lt;Cite&gt;&lt;Author&gt;Bent&lt;/Author&gt;&lt;Year&gt;2007&lt;/Year&gt;&lt;RecNum&gt;75&lt;/RecNum&gt;&lt;record&gt;&lt;rec-number&gt;75&lt;/rec-number&gt;&lt;foreign-keys&gt;&lt;key app="EN" db-id="5fxapdfwu05wxue0z24xw2are5evxz0d2pt5"&gt;75&lt;/key&gt;&lt;/foreign-keys&gt;&lt;ref-type name="Conference Proceedings"&gt;10&lt;/ref-type&gt;&lt;contributors&gt;&lt;authors&gt;&lt;author&gt;Bent, Leeann&lt;/author&gt;&lt;author&gt;Atkinson, Darren C.&lt;/author&gt;&lt;author&gt;Griswold, William G. &lt;/author&gt;&lt;/authors&gt;&lt;/contributors&gt;&lt;titles&gt;&lt;title&gt;A qualitative study of two whole-program slicers for C&lt;/title&gt;&lt;/titles&gt;&lt;dates&gt;&lt;year&gt;2007&lt;/year&gt;&lt;/dates&gt;&lt;urls&gt;&lt;/urls&gt;&lt;/record&gt;&lt;/Cite&gt;&lt;/EndNote&gt;</w:instrText>
      </w:r>
      <w:r w:rsidRPr="00D4547F">
        <w:rPr>
          <w:sz w:val="24"/>
          <w:szCs w:val="24"/>
        </w:rPr>
        <w:fldChar w:fldCharType="separate"/>
      </w:r>
      <w:r w:rsidR="00767A06">
        <w:rPr>
          <w:sz w:val="24"/>
          <w:szCs w:val="24"/>
        </w:rPr>
        <w:t>[Bent, Atkinson, Griswold 2007]</w:t>
      </w:r>
      <w:r w:rsidRPr="00D4547F">
        <w:rPr>
          <w:sz w:val="24"/>
          <w:szCs w:val="24"/>
        </w:rPr>
        <w:fldChar w:fldCharType="end"/>
      </w:r>
      <w:r w:rsidRPr="00D4547F">
        <w:rPr>
          <w:sz w:val="24"/>
          <w:szCs w:val="24"/>
        </w:rPr>
        <w:t xml:space="preserve">.  For example, </w:t>
      </w:r>
      <w:r w:rsidRPr="00E6215B">
        <w:rPr>
          <w:i/>
          <w:iCs/>
          <w:sz w:val="24"/>
          <w:szCs w:val="24"/>
        </w:rPr>
        <w:t>CodeSurfer</w:t>
      </w:r>
      <w:r w:rsidRPr="00D4547F">
        <w:rPr>
          <w:sz w:val="24"/>
          <w:szCs w:val="24"/>
        </w:rPr>
        <w:t xml:space="preserve"> returned all relevant statements that modify or determine control flow statement in the </w:t>
      </w:r>
      <w:r w:rsidRPr="00E6215B">
        <w:rPr>
          <w:i/>
          <w:iCs/>
          <w:sz w:val="24"/>
          <w:szCs w:val="24"/>
        </w:rPr>
        <w:t xml:space="preserve">else </w:t>
      </w:r>
      <w:r w:rsidRPr="00D4547F">
        <w:rPr>
          <w:sz w:val="24"/>
          <w:szCs w:val="24"/>
        </w:rPr>
        <w:t xml:space="preserve">part of </w:t>
      </w:r>
      <w:proofErr w:type="gramStart"/>
      <w:r w:rsidRPr="00D4547F">
        <w:rPr>
          <w:sz w:val="24"/>
          <w:szCs w:val="24"/>
        </w:rPr>
        <w:t xml:space="preserve">an </w:t>
      </w:r>
      <w:r w:rsidRPr="00E6215B">
        <w:rPr>
          <w:i/>
          <w:iCs/>
          <w:sz w:val="24"/>
          <w:szCs w:val="24"/>
        </w:rPr>
        <w:t>if</w:t>
      </w:r>
      <w:proofErr w:type="gramEnd"/>
      <w:r w:rsidRPr="00E6215B">
        <w:rPr>
          <w:i/>
          <w:iCs/>
          <w:sz w:val="24"/>
          <w:szCs w:val="24"/>
        </w:rPr>
        <w:t xml:space="preserve"> </w:t>
      </w:r>
      <w:r w:rsidRPr="00D4547F">
        <w:rPr>
          <w:sz w:val="24"/>
          <w:szCs w:val="24"/>
        </w:rPr>
        <w:t xml:space="preserve">statement whose body was not in the slice.  </w:t>
      </w:r>
    </w:p>
    <w:p w:rsidR="000560F5" w:rsidRDefault="00D4547F" w:rsidP="00E6215B">
      <w:pPr>
        <w:spacing w:before="240"/>
        <w:ind w:firstLine="720"/>
        <w:jc w:val="both"/>
        <w:rPr>
          <w:sz w:val="24"/>
          <w:szCs w:val="24"/>
        </w:rPr>
      </w:pPr>
      <w:r w:rsidRPr="00D4547F">
        <w:rPr>
          <w:sz w:val="24"/>
          <w:szCs w:val="24"/>
        </w:rPr>
        <w:t xml:space="preserve">As shown, for the settings chosen, </w:t>
      </w:r>
      <w:r w:rsidRPr="00E6215B">
        <w:rPr>
          <w:i/>
          <w:iCs/>
          <w:sz w:val="24"/>
          <w:szCs w:val="24"/>
        </w:rPr>
        <w:t>CodeSurfer</w:t>
      </w:r>
      <w:r w:rsidRPr="00D4547F">
        <w:rPr>
          <w:sz w:val="24"/>
          <w:szCs w:val="24"/>
        </w:rPr>
        <w:t xml:space="preserve"> provides a correct slice with regards to data and control dependencies.  The results also show that </w:t>
      </w:r>
      <w:r w:rsidRPr="00E6215B">
        <w:rPr>
          <w:i/>
          <w:iCs/>
          <w:sz w:val="24"/>
          <w:szCs w:val="24"/>
        </w:rPr>
        <w:t>srcSlice</w:t>
      </w:r>
      <w:r w:rsidRPr="00D4547F">
        <w:rPr>
          <w:sz w:val="24"/>
          <w:szCs w:val="24"/>
        </w:rPr>
        <w:t xml:space="preserve"> produced accurate slices when compared to </w:t>
      </w:r>
      <w:r w:rsidRPr="00E6215B">
        <w:rPr>
          <w:i/>
          <w:iCs/>
          <w:sz w:val="24"/>
          <w:szCs w:val="24"/>
        </w:rPr>
        <w:t>CodeSurfer</w:t>
      </w:r>
      <w:r w:rsidRPr="00D4547F">
        <w:rPr>
          <w:sz w:val="24"/>
          <w:szCs w:val="24"/>
        </w:rPr>
        <w:t xml:space="preserve">.  We note again that the settings used for </w:t>
      </w:r>
      <w:r w:rsidRPr="00E6215B">
        <w:rPr>
          <w:i/>
          <w:iCs/>
          <w:sz w:val="24"/>
          <w:szCs w:val="24"/>
        </w:rPr>
        <w:t>CodeSurfer</w:t>
      </w:r>
      <w:r w:rsidRPr="00D4547F">
        <w:rPr>
          <w:sz w:val="24"/>
          <w:szCs w:val="24"/>
        </w:rPr>
        <w:t xml:space="preserve"> were to enhance accuracy and not performance</w:t>
      </w:r>
      <w:r w:rsidR="00E6215B">
        <w:rPr>
          <w:sz w:val="24"/>
          <w:szCs w:val="24"/>
        </w:rPr>
        <w:t>.</w:t>
      </w:r>
    </w:p>
    <w:p w:rsidR="00E6215B" w:rsidRDefault="00E6215B" w:rsidP="00F80437">
      <w:pPr>
        <w:spacing w:before="240"/>
        <w:jc w:val="both"/>
        <w:rPr>
          <w:sz w:val="24"/>
          <w:szCs w:val="24"/>
        </w:rPr>
      </w:pPr>
    </w:p>
    <w:p w:rsidR="00E6215B" w:rsidRDefault="00E6215B" w:rsidP="00E6215B">
      <w:pPr>
        <w:spacing w:before="240"/>
        <w:jc w:val="both"/>
        <w:rPr>
          <w:sz w:val="24"/>
          <w:szCs w:val="24"/>
        </w:rPr>
        <w:sectPr w:rsidR="00E6215B" w:rsidSect="00E6215B">
          <w:type w:val="continuous"/>
          <w:pgSz w:w="12240" w:h="15840" w:code="1"/>
          <w:pgMar w:top="1440" w:right="1440" w:bottom="1440" w:left="1440" w:header="720" w:footer="864" w:gutter="0"/>
          <w:cols w:space="475"/>
          <w:docGrid w:linePitch="272"/>
        </w:sectPr>
      </w:pPr>
    </w:p>
    <w:p w:rsidR="00E6215B" w:rsidRDefault="00E6215B" w:rsidP="00E6215B">
      <w:pPr>
        <w:spacing w:before="240"/>
        <w:ind w:firstLine="720"/>
        <w:jc w:val="both"/>
        <w:rPr>
          <w:sz w:val="24"/>
          <w:szCs w:val="24"/>
        </w:rPr>
      </w:pPr>
    </w:p>
    <w:p w:rsidR="00E6215B" w:rsidRPr="00E6215B" w:rsidRDefault="00E6215B" w:rsidP="00E6215B">
      <w:pPr>
        <w:pStyle w:val="Caption"/>
        <w:keepNext/>
        <w:rPr>
          <w:b/>
          <w:bCs/>
          <w:i w:val="0"/>
          <w:iCs w:val="0"/>
        </w:rPr>
      </w:pPr>
      <w:bookmarkStart w:id="1" w:name="_Ref325231753"/>
      <w:r w:rsidRPr="00E6215B">
        <w:rPr>
          <w:b/>
          <w:bCs/>
          <w:i w:val="0"/>
          <w:iCs w:val="0"/>
        </w:rPr>
        <w:t xml:space="preserve">Table </w:t>
      </w:r>
      <w:r w:rsidRPr="00E6215B">
        <w:rPr>
          <w:b/>
          <w:bCs/>
          <w:i w:val="0"/>
          <w:iCs w:val="0"/>
        </w:rPr>
        <w:fldChar w:fldCharType="begin"/>
      </w:r>
      <w:r w:rsidRPr="00E6215B">
        <w:rPr>
          <w:b/>
          <w:bCs/>
          <w:i w:val="0"/>
          <w:iCs w:val="0"/>
        </w:rPr>
        <w:instrText xml:space="preserve"> SEQ Table \* ARABIC </w:instrText>
      </w:r>
      <w:r w:rsidRPr="00E6215B">
        <w:rPr>
          <w:b/>
          <w:bCs/>
          <w:i w:val="0"/>
          <w:iCs w:val="0"/>
        </w:rPr>
        <w:fldChar w:fldCharType="separate"/>
      </w:r>
      <w:r w:rsidR="000D4D01">
        <w:rPr>
          <w:b/>
          <w:bCs/>
          <w:i w:val="0"/>
          <w:iCs w:val="0"/>
          <w:noProof/>
        </w:rPr>
        <w:t>1</w:t>
      </w:r>
      <w:r w:rsidRPr="00E6215B">
        <w:rPr>
          <w:b/>
          <w:bCs/>
          <w:i w:val="0"/>
          <w:iCs w:val="0"/>
        </w:rPr>
        <w:fldChar w:fldCharType="end"/>
      </w:r>
      <w:bookmarkEnd w:id="1"/>
      <w:r w:rsidRPr="00E6215B">
        <w:rPr>
          <w:b/>
          <w:bCs/>
          <w:i w:val="0"/>
          <w:iCs w:val="0"/>
        </w:rPr>
        <w:t xml:space="preserve">.Feature Benchmarks results and comparison of </w:t>
      </w:r>
      <w:r w:rsidRPr="00F80437">
        <w:rPr>
          <w:b/>
          <w:bCs/>
        </w:rPr>
        <w:t>CodeSurfer</w:t>
      </w:r>
      <w:r w:rsidRPr="00E6215B">
        <w:rPr>
          <w:b/>
          <w:bCs/>
          <w:i w:val="0"/>
          <w:iCs w:val="0"/>
        </w:rPr>
        <w:t xml:space="preserve"> and </w:t>
      </w:r>
      <w:r w:rsidRPr="00F80437">
        <w:rPr>
          <w:b/>
          <w:bCs/>
        </w:rPr>
        <w:t>srcSlice</w:t>
      </w:r>
      <w:r w:rsidRPr="00E6215B">
        <w:rPr>
          <w:b/>
          <w:bCs/>
          <w:i w:val="0"/>
          <w:iCs w:val="0"/>
        </w:rPr>
        <w:t>, time measured in seconds, slice size measured in number of statements, (%) columns are the slice size relative to LOC, (F) = number of files, (M) = number of functions, LOC = lines of code.</w:t>
      </w:r>
    </w:p>
    <w:tbl>
      <w:tblPr>
        <w:tblStyle w:val="TableList5"/>
        <w:tblW w:w="5000" w:type="pct"/>
        <w:jc w:val="center"/>
        <w:tblLook w:val="04A0"/>
      </w:tblPr>
      <w:tblGrid>
        <w:gridCol w:w="1425"/>
        <w:gridCol w:w="820"/>
        <w:gridCol w:w="456"/>
        <w:gridCol w:w="606"/>
        <w:gridCol w:w="1813"/>
        <w:gridCol w:w="1181"/>
        <w:gridCol w:w="949"/>
        <w:gridCol w:w="988"/>
        <w:gridCol w:w="780"/>
        <w:gridCol w:w="722"/>
        <w:gridCol w:w="949"/>
        <w:gridCol w:w="988"/>
        <w:gridCol w:w="780"/>
        <w:gridCol w:w="719"/>
      </w:tblGrid>
      <w:tr w:rsidR="00E6215B" w:rsidRPr="00E6215B" w:rsidTr="00E6215B">
        <w:trPr>
          <w:cnfStyle w:val="100000000000"/>
          <w:trHeight w:val="210"/>
          <w:jc w:val="center"/>
        </w:trPr>
        <w:tc>
          <w:tcPr>
            <w:cnfStyle w:val="001000000000"/>
            <w:tcW w:w="541" w:type="pct"/>
            <w:vMerge w:val="restart"/>
            <w:shd w:val="clear" w:color="auto" w:fill="D9D9D9" w:themeFill="background1" w:themeFillShade="D9"/>
            <w:vAlign w:val="center"/>
            <w:hideMark/>
          </w:tcPr>
          <w:p w:rsidR="00E6215B" w:rsidRPr="00E6215B" w:rsidRDefault="00E6215B" w:rsidP="00045B89">
            <w:pPr>
              <w:rPr>
                <w:rFonts w:eastAsia="Times New Roman"/>
                <w:b w:val="0"/>
                <w:bCs w:val="0"/>
                <w:color w:val="000000"/>
                <w:sz w:val="24"/>
                <w:szCs w:val="24"/>
              </w:rPr>
            </w:pPr>
            <w:r w:rsidRPr="00E6215B">
              <w:rPr>
                <w:rFonts w:eastAsia="Times New Roman"/>
                <w:b w:val="0"/>
                <w:bCs w:val="0"/>
                <w:color w:val="000000"/>
                <w:sz w:val="24"/>
                <w:szCs w:val="24"/>
              </w:rPr>
              <w:t>Program</w:t>
            </w:r>
          </w:p>
        </w:tc>
        <w:tc>
          <w:tcPr>
            <w:tcW w:w="714" w:type="pct"/>
            <w:gridSpan w:val="3"/>
            <w:tcBorders>
              <w:right w:val="single" w:sz="4" w:space="0" w:color="auto"/>
            </w:tcBorders>
            <w:shd w:val="clear" w:color="auto" w:fill="D9D9D9" w:themeFill="background1" w:themeFillShade="D9"/>
            <w:hideMark/>
          </w:tcPr>
          <w:p w:rsidR="00E6215B" w:rsidRPr="00E6215B" w:rsidRDefault="00E6215B" w:rsidP="00045B89">
            <w:pPr>
              <w:cnfStyle w:val="100000000000"/>
              <w:rPr>
                <w:rFonts w:eastAsia="Times New Roman"/>
                <w:b w:val="0"/>
                <w:bCs w:val="0"/>
                <w:color w:val="000000"/>
                <w:sz w:val="24"/>
                <w:szCs w:val="24"/>
              </w:rPr>
            </w:pPr>
            <w:r w:rsidRPr="00E6215B">
              <w:rPr>
                <w:rFonts w:eastAsia="Times New Roman"/>
                <w:b w:val="0"/>
                <w:bCs w:val="0"/>
                <w:color w:val="000000"/>
                <w:sz w:val="24"/>
                <w:szCs w:val="24"/>
              </w:rPr>
              <w:t>Size</w:t>
            </w:r>
          </w:p>
        </w:tc>
        <w:tc>
          <w:tcPr>
            <w:tcW w:w="1136" w:type="pct"/>
            <w:gridSpan w:val="2"/>
            <w:tcBorders>
              <w:left w:val="single" w:sz="4" w:space="0" w:color="auto"/>
              <w:right w:val="single" w:sz="4" w:space="0" w:color="auto"/>
            </w:tcBorders>
            <w:shd w:val="clear" w:color="auto" w:fill="D9D9D9" w:themeFill="background1" w:themeFillShade="D9"/>
            <w:hideMark/>
          </w:tcPr>
          <w:p w:rsidR="00E6215B" w:rsidRPr="00E6215B" w:rsidRDefault="00E6215B" w:rsidP="00045B89">
            <w:pPr>
              <w:cnfStyle w:val="100000000000"/>
              <w:rPr>
                <w:rFonts w:eastAsia="Times New Roman"/>
                <w:b w:val="0"/>
                <w:bCs w:val="0"/>
                <w:color w:val="000000"/>
                <w:sz w:val="24"/>
                <w:szCs w:val="24"/>
              </w:rPr>
            </w:pPr>
            <w:r w:rsidRPr="00E6215B">
              <w:rPr>
                <w:rFonts w:eastAsia="Times New Roman"/>
                <w:b w:val="0"/>
                <w:bCs w:val="0"/>
                <w:color w:val="000000"/>
                <w:sz w:val="24"/>
                <w:szCs w:val="24"/>
              </w:rPr>
              <w:t>Slicing Criterion</w:t>
            </w:r>
          </w:p>
        </w:tc>
        <w:tc>
          <w:tcPr>
            <w:tcW w:w="1304" w:type="pct"/>
            <w:gridSpan w:val="4"/>
            <w:tcBorders>
              <w:left w:val="single" w:sz="4" w:space="0" w:color="auto"/>
              <w:right w:val="single" w:sz="4" w:space="0" w:color="auto"/>
            </w:tcBorders>
            <w:shd w:val="clear" w:color="auto" w:fill="D9D9D9" w:themeFill="background1" w:themeFillShade="D9"/>
            <w:hideMark/>
          </w:tcPr>
          <w:p w:rsidR="00E6215B" w:rsidRPr="00E6215B" w:rsidRDefault="00E6215B" w:rsidP="00045B89">
            <w:pPr>
              <w:cnfStyle w:val="100000000000"/>
              <w:rPr>
                <w:rFonts w:eastAsia="Times New Roman"/>
                <w:b w:val="0"/>
                <w:bCs w:val="0"/>
                <w:color w:val="000000"/>
                <w:sz w:val="24"/>
                <w:szCs w:val="24"/>
              </w:rPr>
            </w:pPr>
            <w:r w:rsidRPr="00E6215B">
              <w:rPr>
                <w:rFonts w:eastAsia="Times New Roman"/>
                <w:b w:val="0"/>
                <w:bCs w:val="0"/>
                <w:color w:val="000000"/>
                <w:sz w:val="24"/>
                <w:szCs w:val="24"/>
              </w:rPr>
              <w:t>CodeSurfer</w:t>
            </w:r>
          </w:p>
        </w:tc>
        <w:tc>
          <w:tcPr>
            <w:tcW w:w="1304" w:type="pct"/>
            <w:gridSpan w:val="4"/>
            <w:tcBorders>
              <w:left w:val="single" w:sz="4" w:space="0" w:color="auto"/>
            </w:tcBorders>
            <w:shd w:val="clear" w:color="auto" w:fill="D9D9D9" w:themeFill="background1" w:themeFillShade="D9"/>
            <w:hideMark/>
          </w:tcPr>
          <w:p w:rsidR="00E6215B" w:rsidRPr="00E6215B" w:rsidRDefault="00E6215B" w:rsidP="00045B89">
            <w:pPr>
              <w:cnfStyle w:val="100000000000"/>
              <w:rPr>
                <w:rFonts w:eastAsia="Times New Roman"/>
                <w:b w:val="0"/>
                <w:bCs w:val="0"/>
                <w:color w:val="000000"/>
                <w:sz w:val="24"/>
                <w:szCs w:val="24"/>
              </w:rPr>
            </w:pPr>
            <w:r w:rsidRPr="00E6215B">
              <w:rPr>
                <w:rFonts w:eastAsia="Times New Roman"/>
                <w:b w:val="0"/>
                <w:bCs w:val="0"/>
                <w:color w:val="000000"/>
                <w:sz w:val="24"/>
                <w:szCs w:val="24"/>
              </w:rPr>
              <w:t>srcSlice</w:t>
            </w:r>
          </w:p>
        </w:tc>
      </w:tr>
      <w:tr w:rsidR="00E6215B" w:rsidRPr="00E6215B" w:rsidTr="00E6215B">
        <w:trPr>
          <w:trHeight w:val="350"/>
          <w:jc w:val="center"/>
        </w:trPr>
        <w:tc>
          <w:tcPr>
            <w:cnfStyle w:val="001000000000"/>
            <w:tcW w:w="541" w:type="pct"/>
            <w:vMerge/>
            <w:shd w:val="clear" w:color="auto" w:fill="D9D9D9" w:themeFill="background1" w:themeFillShade="D9"/>
            <w:hideMark/>
          </w:tcPr>
          <w:p w:rsidR="00E6215B" w:rsidRPr="00E6215B" w:rsidRDefault="00E6215B" w:rsidP="00045B89">
            <w:pPr>
              <w:jc w:val="left"/>
              <w:rPr>
                <w:rFonts w:eastAsia="Times New Roman"/>
                <w:color w:val="000000"/>
                <w:sz w:val="24"/>
                <w:szCs w:val="24"/>
              </w:rPr>
            </w:pPr>
          </w:p>
        </w:tc>
        <w:tc>
          <w:tcPr>
            <w:tcW w:w="311"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LOC</w:t>
            </w:r>
          </w:p>
        </w:tc>
        <w:tc>
          <w:tcPr>
            <w:tcW w:w="173"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F</w:t>
            </w:r>
          </w:p>
        </w:tc>
        <w:tc>
          <w:tcPr>
            <w:tcW w:w="230" w:type="pct"/>
            <w:tcBorders>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M</w:t>
            </w:r>
          </w:p>
        </w:tc>
        <w:tc>
          <w:tcPr>
            <w:tcW w:w="688"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Method</w:t>
            </w:r>
          </w:p>
        </w:tc>
        <w:tc>
          <w:tcPr>
            <w:tcW w:w="448" w:type="pct"/>
            <w:tcBorders>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Variable</w:t>
            </w:r>
          </w:p>
        </w:tc>
        <w:tc>
          <w:tcPr>
            <w:tcW w:w="360"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xml:space="preserve">Slices </w:t>
            </w:r>
          </w:p>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Taken</w:t>
            </w:r>
          </w:p>
        </w:tc>
        <w:tc>
          <w:tcPr>
            <w:tcW w:w="375"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xml:space="preserve">Slicing </w:t>
            </w:r>
          </w:p>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Time</w:t>
            </w:r>
          </w:p>
        </w:tc>
        <w:tc>
          <w:tcPr>
            <w:tcW w:w="296"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xml:space="preserve">Slice </w:t>
            </w:r>
          </w:p>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Size</w:t>
            </w:r>
          </w:p>
        </w:tc>
        <w:tc>
          <w:tcPr>
            <w:tcW w:w="274" w:type="pct"/>
            <w:tcBorders>
              <w:right w:val="single" w:sz="4" w:space="0" w:color="auto"/>
            </w:tcBorders>
            <w:shd w:val="clear" w:color="auto" w:fill="D9D9D9" w:themeFill="background1" w:themeFillShade="D9"/>
            <w:vAlign w:val="center"/>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w:t>
            </w:r>
          </w:p>
        </w:tc>
        <w:tc>
          <w:tcPr>
            <w:tcW w:w="360"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xml:space="preserve">Slices </w:t>
            </w:r>
          </w:p>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Taken</w:t>
            </w:r>
          </w:p>
        </w:tc>
        <w:tc>
          <w:tcPr>
            <w:tcW w:w="375"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xml:space="preserve">Slicing </w:t>
            </w:r>
          </w:p>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Time</w:t>
            </w:r>
          </w:p>
        </w:tc>
        <w:tc>
          <w:tcPr>
            <w:tcW w:w="296"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xml:space="preserve">Slice </w:t>
            </w:r>
          </w:p>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Size</w:t>
            </w:r>
          </w:p>
        </w:tc>
        <w:tc>
          <w:tcPr>
            <w:tcW w:w="274" w:type="pct"/>
            <w:shd w:val="clear" w:color="auto" w:fill="D9D9D9" w:themeFill="background1" w:themeFillShade="D9"/>
            <w:vAlign w:val="center"/>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w:t>
            </w:r>
          </w:p>
        </w:tc>
      </w:tr>
      <w:tr w:rsidR="00E6215B" w:rsidRPr="00E6215B" w:rsidTr="00E6215B">
        <w:trPr>
          <w:trHeight w:val="144"/>
          <w:jc w:val="center"/>
        </w:trPr>
        <w:tc>
          <w:tcPr>
            <w:cnfStyle w:val="001000000000"/>
            <w:tcW w:w="541" w:type="pct"/>
            <w:vMerge w:val="restart"/>
            <w:hideMark/>
          </w:tcPr>
          <w:p w:rsidR="00E6215B" w:rsidRPr="00E6215B" w:rsidRDefault="00E6215B" w:rsidP="00045B89">
            <w:pPr>
              <w:jc w:val="left"/>
              <w:rPr>
                <w:rFonts w:eastAsia="Times New Roman"/>
                <w:b w:val="0"/>
                <w:bCs w:val="0"/>
                <w:color w:val="000000"/>
                <w:sz w:val="24"/>
                <w:szCs w:val="24"/>
              </w:rPr>
            </w:pPr>
            <w:r w:rsidRPr="00E6215B">
              <w:rPr>
                <w:rFonts w:eastAsia="Times New Roman"/>
                <w:b w:val="0"/>
                <w:bCs w:val="0"/>
                <w:color w:val="000000"/>
                <w:sz w:val="24"/>
                <w:szCs w:val="24"/>
              </w:rPr>
              <w:t>Information</w:t>
            </w:r>
          </w:p>
          <w:p w:rsidR="00E6215B" w:rsidRPr="00E6215B" w:rsidRDefault="00E6215B" w:rsidP="00045B89">
            <w:pPr>
              <w:jc w:val="left"/>
              <w:rPr>
                <w:rFonts w:eastAsia="Times New Roman"/>
                <w:b w:val="0"/>
                <w:bCs w:val="0"/>
                <w:color w:val="000000"/>
                <w:sz w:val="24"/>
                <w:szCs w:val="24"/>
              </w:rPr>
            </w:pPr>
            <w:r w:rsidRPr="00E6215B">
              <w:rPr>
                <w:rFonts w:eastAsia="Times New Roman"/>
                <w:b w:val="0"/>
                <w:bCs w:val="0"/>
                <w:color w:val="000000"/>
                <w:sz w:val="24"/>
                <w:szCs w:val="24"/>
              </w:rPr>
              <w:t>_flow</w:t>
            </w:r>
          </w:p>
        </w:tc>
        <w:tc>
          <w:tcPr>
            <w:tcW w:w="311"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112</w:t>
            </w:r>
          </w:p>
        </w:tc>
        <w:tc>
          <w:tcPr>
            <w:tcW w:w="173"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230" w:type="pct"/>
            <w:vMerge w:val="restart"/>
            <w:tcBorders>
              <w:right w:val="single" w:sz="4" w:space="0" w:color="auto"/>
            </w:tcBorders>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12</w:t>
            </w: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main</w:t>
            </w:r>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hi</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1.481</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32</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28.6</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0.978</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27</w:t>
            </w:r>
          </w:p>
        </w:tc>
        <w:tc>
          <w:tcPr>
            <w:tcW w:w="274" w:type="pct"/>
            <w:hideMark/>
          </w:tcPr>
          <w:p w:rsidR="00E6215B" w:rsidRPr="00E6215B" w:rsidRDefault="00E6215B" w:rsidP="00045B89">
            <w:pPr>
              <w:cnfStyle w:val="000000000000"/>
              <w:rPr>
                <w:sz w:val="24"/>
                <w:szCs w:val="24"/>
              </w:rPr>
            </w:pPr>
            <w:r w:rsidRPr="00E6215B">
              <w:rPr>
                <w:sz w:val="24"/>
                <w:szCs w:val="24"/>
              </w:rPr>
              <w:t>24.1</w:t>
            </w:r>
          </w:p>
        </w:tc>
      </w:tr>
      <w:tr w:rsidR="00E6215B" w:rsidRPr="00E6215B" w:rsidTr="00E6215B">
        <w:trPr>
          <w:trHeight w:val="117"/>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1136" w:type="pct"/>
            <w:gridSpan w:val="2"/>
            <w:tcBorders>
              <w:left w:val="single" w:sz="4" w:space="0" w:color="auto"/>
              <w:right w:val="single" w:sz="4" w:space="0" w:color="auto"/>
            </w:tcBorders>
            <w:hideMark/>
          </w:tcPr>
          <w:p w:rsidR="00E6215B" w:rsidRPr="00E6215B" w:rsidRDefault="00E6215B" w:rsidP="00045B89">
            <w:pPr>
              <w:jc w:val="left"/>
              <w:cnfStyle w:val="000000000000"/>
              <w:rPr>
                <w:rFonts w:eastAsia="Times New Roman"/>
                <w:i/>
                <w:iCs/>
                <w:color w:val="000000"/>
                <w:sz w:val="24"/>
                <w:szCs w:val="24"/>
              </w:rPr>
            </w:pPr>
            <w:r w:rsidRPr="00E6215B">
              <w:rPr>
                <w:rFonts w:eastAsia="Times New Roman"/>
                <w:i/>
                <w:iCs/>
                <w:color w:val="000000"/>
                <w:sz w:val="24"/>
                <w:szCs w:val="24"/>
              </w:rPr>
              <w:t>All Possible Criterions</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149</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66</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58.9</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22</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48</w:t>
            </w:r>
          </w:p>
        </w:tc>
        <w:tc>
          <w:tcPr>
            <w:tcW w:w="274"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42.9</w:t>
            </w:r>
          </w:p>
        </w:tc>
      </w:tr>
      <w:tr w:rsidR="00E6215B" w:rsidRPr="00E6215B" w:rsidTr="00E6215B">
        <w:trPr>
          <w:trHeight w:val="90"/>
          <w:jc w:val="center"/>
        </w:trPr>
        <w:tc>
          <w:tcPr>
            <w:cnfStyle w:val="001000000000"/>
            <w:tcW w:w="541" w:type="pct"/>
            <w:vMerge w:val="restart"/>
            <w:hideMark/>
          </w:tcPr>
          <w:p w:rsidR="00E6215B" w:rsidRPr="00E6215B" w:rsidRDefault="00E6215B" w:rsidP="00045B89">
            <w:pPr>
              <w:jc w:val="left"/>
              <w:rPr>
                <w:rFonts w:eastAsia="Times New Roman"/>
                <w:b w:val="0"/>
                <w:bCs w:val="0"/>
                <w:color w:val="000000"/>
                <w:sz w:val="24"/>
                <w:szCs w:val="24"/>
              </w:rPr>
            </w:pPr>
            <w:r w:rsidRPr="00E6215B">
              <w:rPr>
                <w:rFonts w:eastAsia="Times New Roman"/>
                <w:b w:val="0"/>
                <w:bCs w:val="0"/>
                <w:color w:val="000000"/>
                <w:sz w:val="24"/>
                <w:szCs w:val="24"/>
              </w:rPr>
              <w:t>Sum</w:t>
            </w:r>
          </w:p>
        </w:tc>
        <w:tc>
          <w:tcPr>
            <w:tcW w:w="311"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21</w:t>
            </w:r>
          </w:p>
        </w:tc>
        <w:tc>
          <w:tcPr>
            <w:tcW w:w="173"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230" w:type="pct"/>
            <w:vMerge w:val="restart"/>
            <w:tcBorders>
              <w:right w:val="single" w:sz="4" w:space="0" w:color="auto"/>
            </w:tcBorders>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w:t>
            </w: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main</w:t>
            </w:r>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sum</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0.989</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6</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28.6</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0.531</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w:t>
            </w:r>
          </w:p>
        </w:tc>
        <w:tc>
          <w:tcPr>
            <w:tcW w:w="274" w:type="pct"/>
            <w:hideMark/>
          </w:tcPr>
          <w:p w:rsidR="00E6215B" w:rsidRPr="00E6215B" w:rsidRDefault="00E6215B" w:rsidP="00045B89">
            <w:pPr>
              <w:cnfStyle w:val="000000000000"/>
              <w:rPr>
                <w:sz w:val="24"/>
                <w:szCs w:val="24"/>
              </w:rPr>
            </w:pPr>
            <w:r w:rsidRPr="00E6215B">
              <w:rPr>
                <w:sz w:val="24"/>
                <w:szCs w:val="24"/>
              </w:rPr>
              <w:t>19.0</w:t>
            </w:r>
          </w:p>
        </w:tc>
      </w:tr>
      <w:tr w:rsidR="00E6215B" w:rsidRPr="00E6215B" w:rsidTr="00E6215B">
        <w:trPr>
          <w:trHeight w:val="171"/>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1136" w:type="pct"/>
            <w:gridSpan w:val="2"/>
            <w:tcBorders>
              <w:left w:val="single" w:sz="4" w:space="0" w:color="auto"/>
              <w:right w:val="single" w:sz="4" w:space="0" w:color="auto"/>
            </w:tcBorders>
            <w:hideMark/>
          </w:tcPr>
          <w:p w:rsidR="00E6215B" w:rsidRPr="00E6215B" w:rsidRDefault="00E6215B" w:rsidP="00045B89">
            <w:pPr>
              <w:jc w:val="left"/>
              <w:cnfStyle w:val="000000000000"/>
              <w:rPr>
                <w:rFonts w:eastAsia="Times New Roman"/>
                <w:i/>
                <w:iCs/>
                <w:color w:val="000000"/>
                <w:sz w:val="24"/>
                <w:szCs w:val="24"/>
              </w:rPr>
            </w:pPr>
            <w:r w:rsidRPr="00E6215B">
              <w:rPr>
                <w:rFonts w:eastAsia="Times New Roman"/>
                <w:i/>
                <w:iCs/>
                <w:color w:val="000000"/>
                <w:sz w:val="24"/>
                <w:szCs w:val="24"/>
              </w:rPr>
              <w:t>All Possible Criterions</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26</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14</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66.7</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8</w:t>
            </w:r>
          </w:p>
        </w:tc>
        <w:tc>
          <w:tcPr>
            <w:tcW w:w="274"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38.1</w:t>
            </w:r>
          </w:p>
        </w:tc>
      </w:tr>
      <w:tr w:rsidR="00E6215B" w:rsidRPr="00E6215B" w:rsidTr="00E6215B">
        <w:trPr>
          <w:trHeight w:val="144"/>
          <w:jc w:val="center"/>
        </w:trPr>
        <w:tc>
          <w:tcPr>
            <w:cnfStyle w:val="001000000000"/>
            <w:tcW w:w="541" w:type="pct"/>
            <w:vMerge w:val="restart"/>
            <w:hideMark/>
          </w:tcPr>
          <w:p w:rsidR="00E6215B" w:rsidRPr="00E6215B" w:rsidRDefault="00E6215B" w:rsidP="00045B89">
            <w:pPr>
              <w:jc w:val="left"/>
              <w:rPr>
                <w:rFonts w:eastAsia="Times New Roman"/>
                <w:b w:val="0"/>
                <w:bCs w:val="0"/>
                <w:color w:val="000000"/>
                <w:sz w:val="24"/>
                <w:szCs w:val="24"/>
              </w:rPr>
            </w:pPr>
            <w:proofErr w:type="spellStart"/>
            <w:r w:rsidRPr="00E6215B">
              <w:rPr>
                <w:rFonts w:eastAsia="Times New Roman"/>
                <w:b w:val="0"/>
                <w:bCs w:val="0"/>
                <w:color w:val="000000"/>
                <w:sz w:val="24"/>
                <w:szCs w:val="24"/>
              </w:rPr>
              <w:t>Wc</w:t>
            </w:r>
            <w:proofErr w:type="spellEnd"/>
          </w:p>
        </w:tc>
        <w:tc>
          <w:tcPr>
            <w:tcW w:w="311"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39</w:t>
            </w:r>
          </w:p>
        </w:tc>
        <w:tc>
          <w:tcPr>
            <w:tcW w:w="173"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230" w:type="pct"/>
            <w:vMerge w:val="restart"/>
            <w:tcBorders>
              <w:right w:val="single" w:sz="4" w:space="0" w:color="auto"/>
            </w:tcBorders>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w:t>
            </w: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proofErr w:type="spellStart"/>
            <w:r w:rsidRPr="00E6215B">
              <w:rPr>
                <w:rFonts w:eastAsia="Times New Roman"/>
                <w:color w:val="000000"/>
                <w:sz w:val="24"/>
                <w:szCs w:val="24"/>
              </w:rPr>
              <w:t>line_char_count</w:t>
            </w:r>
            <w:proofErr w:type="spellEnd"/>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proofErr w:type="spellStart"/>
            <w:r w:rsidRPr="00E6215B">
              <w:rPr>
                <w:rFonts w:eastAsia="Times New Roman"/>
                <w:color w:val="000000"/>
                <w:sz w:val="24"/>
                <w:szCs w:val="24"/>
              </w:rPr>
              <w:t>eof_flag</w:t>
            </w:r>
            <w:proofErr w:type="spellEnd"/>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1.212</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16</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41.0</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0.362</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10</w:t>
            </w:r>
          </w:p>
        </w:tc>
        <w:tc>
          <w:tcPr>
            <w:tcW w:w="274" w:type="pct"/>
            <w:hideMark/>
          </w:tcPr>
          <w:p w:rsidR="00E6215B" w:rsidRPr="00E6215B" w:rsidRDefault="00E6215B" w:rsidP="00045B89">
            <w:pPr>
              <w:cnfStyle w:val="000000000000"/>
              <w:rPr>
                <w:sz w:val="24"/>
                <w:szCs w:val="24"/>
              </w:rPr>
            </w:pPr>
            <w:r w:rsidRPr="00E6215B">
              <w:rPr>
                <w:sz w:val="24"/>
                <w:szCs w:val="24"/>
              </w:rPr>
              <w:t>25.6</w:t>
            </w:r>
          </w:p>
        </w:tc>
      </w:tr>
      <w:tr w:rsidR="00E6215B" w:rsidRPr="00E6215B" w:rsidTr="00E6215B">
        <w:trPr>
          <w:trHeight w:val="117"/>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proofErr w:type="spellStart"/>
            <w:r w:rsidRPr="00E6215B">
              <w:rPr>
                <w:rFonts w:eastAsia="Times New Roman"/>
                <w:color w:val="000000"/>
                <w:sz w:val="24"/>
                <w:szCs w:val="24"/>
              </w:rPr>
              <w:t>Scan_line</w:t>
            </w:r>
            <w:proofErr w:type="spellEnd"/>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proofErr w:type="spellStart"/>
            <w:r w:rsidRPr="00E6215B">
              <w:rPr>
                <w:rFonts w:eastAsia="Times New Roman"/>
                <w:color w:val="000000"/>
                <w:sz w:val="24"/>
                <w:szCs w:val="24"/>
              </w:rPr>
              <w:t>i</w:t>
            </w:r>
            <w:proofErr w:type="spellEnd"/>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7</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17.9</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w:t>
            </w:r>
          </w:p>
        </w:tc>
        <w:tc>
          <w:tcPr>
            <w:tcW w:w="274" w:type="pct"/>
            <w:hideMark/>
          </w:tcPr>
          <w:p w:rsidR="00E6215B" w:rsidRPr="00E6215B" w:rsidRDefault="00E6215B" w:rsidP="00045B89">
            <w:pPr>
              <w:cnfStyle w:val="000000000000"/>
              <w:rPr>
                <w:sz w:val="24"/>
                <w:szCs w:val="24"/>
              </w:rPr>
            </w:pPr>
            <w:r w:rsidRPr="00E6215B">
              <w:rPr>
                <w:sz w:val="24"/>
                <w:szCs w:val="24"/>
              </w:rPr>
              <w:t>10.3</w:t>
            </w:r>
          </w:p>
        </w:tc>
      </w:tr>
      <w:tr w:rsidR="00E6215B" w:rsidRPr="00E6215B" w:rsidTr="00E6215B">
        <w:trPr>
          <w:trHeight w:val="99"/>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1136" w:type="pct"/>
            <w:gridSpan w:val="2"/>
            <w:tcBorders>
              <w:left w:val="single" w:sz="4" w:space="0" w:color="auto"/>
              <w:right w:val="single" w:sz="4" w:space="0" w:color="auto"/>
            </w:tcBorders>
            <w:hideMark/>
          </w:tcPr>
          <w:p w:rsidR="00E6215B" w:rsidRPr="00E6215B" w:rsidRDefault="00E6215B" w:rsidP="00045B89">
            <w:pPr>
              <w:jc w:val="left"/>
              <w:cnfStyle w:val="000000000000"/>
              <w:rPr>
                <w:rFonts w:eastAsia="Times New Roman"/>
                <w:i/>
                <w:iCs/>
                <w:color w:val="000000"/>
                <w:sz w:val="24"/>
                <w:szCs w:val="24"/>
              </w:rPr>
            </w:pPr>
            <w:r w:rsidRPr="00E6215B">
              <w:rPr>
                <w:rFonts w:eastAsia="Times New Roman"/>
                <w:i/>
                <w:iCs/>
                <w:color w:val="000000"/>
                <w:sz w:val="24"/>
                <w:szCs w:val="24"/>
              </w:rPr>
              <w:t>All Possible Criterions</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46</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24</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61.5</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9</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19</w:t>
            </w:r>
          </w:p>
        </w:tc>
        <w:tc>
          <w:tcPr>
            <w:tcW w:w="274"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48.7</w:t>
            </w:r>
          </w:p>
        </w:tc>
      </w:tr>
      <w:tr w:rsidR="00E6215B" w:rsidRPr="00E6215B" w:rsidTr="00E6215B">
        <w:trPr>
          <w:trHeight w:val="162"/>
          <w:jc w:val="center"/>
        </w:trPr>
        <w:tc>
          <w:tcPr>
            <w:cnfStyle w:val="001000000000"/>
            <w:tcW w:w="541" w:type="pct"/>
            <w:vMerge w:val="restart"/>
            <w:hideMark/>
          </w:tcPr>
          <w:p w:rsidR="00E6215B" w:rsidRPr="00E6215B" w:rsidRDefault="00E6215B" w:rsidP="00045B89">
            <w:pPr>
              <w:jc w:val="left"/>
              <w:rPr>
                <w:rFonts w:eastAsia="Times New Roman"/>
                <w:b w:val="0"/>
                <w:bCs w:val="0"/>
                <w:color w:val="000000"/>
                <w:sz w:val="24"/>
                <w:szCs w:val="24"/>
              </w:rPr>
            </w:pPr>
            <w:r w:rsidRPr="00E6215B">
              <w:rPr>
                <w:rFonts w:eastAsia="Times New Roman"/>
                <w:b w:val="0"/>
                <w:bCs w:val="0"/>
                <w:color w:val="000000"/>
                <w:sz w:val="24"/>
                <w:szCs w:val="24"/>
              </w:rPr>
              <w:t>Pointer</w:t>
            </w:r>
          </w:p>
        </w:tc>
        <w:tc>
          <w:tcPr>
            <w:tcW w:w="311"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36</w:t>
            </w:r>
          </w:p>
        </w:tc>
        <w:tc>
          <w:tcPr>
            <w:tcW w:w="173"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230" w:type="pct"/>
            <w:vMerge w:val="restart"/>
            <w:tcBorders>
              <w:right w:val="single" w:sz="4" w:space="0" w:color="auto"/>
            </w:tcBorders>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5</w:t>
            </w: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main</w:t>
            </w:r>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var1</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1.519</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11</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30.6</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0.358</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15</w:t>
            </w:r>
          </w:p>
        </w:tc>
        <w:tc>
          <w:tcPr>
            <w:tcW w:w="274" w:type="pct"/>
            <w:hideMark/>
          </w:tcPr>
          <w:p w:rsidR="00E6215B" w:rsidRPr="00E6215B" w:rsidRDefault="00E6215B" w:rsidP="00045B89">
            <w:pPr>
              <w:cnfStyle w:val="000000000000"/>
              <w:rPr>
                <w:sz w:val="24"/>
                <w:szCs w:val="24"/>
              </w:rPr>
            </w:pPr>
            <w:r w:rsidRPr="00E6215B">
              <w:rPr>
                <w:sz w:val="24"/>
                <w:szCs w:val="24"/>
              </w:rPr>
              <w:t>41.7</w:t>
            </w:r>
          </w:p>
        </w:tc>
      </w:tr>
      <w:tr w:rsidR="00E6215B" w:rsidRPr="00E6215B" w:rsidTr="00E6215B">
        <w:trPr>
          <w:trHeight w:val="135"/>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1136" w:type="pct"/>
            <w:gridSpan w:val="2"/>
            <w:tcBorders>
              <w:left w:val="single" w:sz="4" w:space="0" w:color="auto"/>
              <w:right w:val="single" w:sz="4" w:space="0" w:color="auto"/>
            </w:tcBorders>
            <w:hideMark/>
          </w:tcPr>
          <w:p w:rsidR="00E6215B" w:rsidRPr="00E6215B" w:rsidRDefault="00E6215B" w:rsidP="00045B89">
            <w:pPr>
              <w:jc w:val="left"/>
              <w:cnfStyle w:val="000000000000"/>
              <w:rPr>
                <w:rFonts w:eastAsia="Times New Roman"/>
                <w:i/>
                <w:iCs/>
                <w:color w:val="000000"/>
                <w:sz w:val="24"/>
                <w:szCs w:val="24"/>
              </w:rPr>
            </w:pPr>
            <w:r w:rsidRPr="00E6215B">
              <w:rPr>
                <w:rFonts w:eastAsia="Times New Roman"/>
                <w:i/>
                <w:iCs/>
                <w:color w:val="000000"/>
                <w:sz w:val="24"/>
                <w:szCs w:val="24"/>
              </w:rPr>
              <w:t>All Possible Criterions</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37</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25</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69.4</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8</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17</w:t>
            </w:r>
          </w:p>
        </w:tc>
        <w:tc>
          <w:tcPr>
            <w:tcW w:w="274"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47.2</w:t>
            </w:r>
          </w:p>
        </w:tc>
      </w:tr>
      <w:tr w:rsidR="00E6215B" w:rsidRPr="00E6215B" w:rsidTr="00E6215B">
        <w:trPr>
          <w:trHeight w:val="108"/>
          <w:jc w:val="center"/>
        </w:trPr>
        <w:tc>
          <w:tcPr>
            <w:cnfStyle w:val="001000000000"/>
            <w:tcW w:w="541" w:type="pct"/>
            <w:vMerge w:val="restart"/>
            <w:hideMark/>
          </w:tcPr>
          <w:p w:rsidR="00E6215B" w:rsidRPr="00E6215B" w:rsidRDefault="00E6215B" w:rsidP="00045B89">
            <w:pPr>
              <w:jc w:val="left"/>
              <w:rPr>
                <w:rFonts w:eastAsia="Times New Roman"/>
                <w:b w:val="0"/>
                <w:bCs w:val="0"/>
                <w:color w:val="000000"/>
                <w:sz w:val="24"/>
                <w:szCs w:val="24"/>
              </w:rPr>
            </w:pPr>
            <w:proofErr w:type="spellStart"/>
            <w:r w:rsidRPr="00E6215B">
              <w:rPr>
                <w:rFonts w:eastAsia="Times New Roman"/>
                <w:b w:val="0"/>
                <w:bCs w:val="0"/>
                <w:color w:val="000000"/>
                <w:sz w:val="24"/>
                <w:szCs w:val="24"/>
              </w:rPr>
              <w:t>Testcases</w:t>
            </w:r>
            <w:proofErr w:type="spellEnd"/>
          </w:p>
        </w:tc>
        <w:tc>
          <w:tcPr>
            <w:tcW w:w="311"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114</w:t>
            </w:r>
          </w:p>
        </w:tc>
        <w:tc>
          <w:tcPr>
            <w:tcW w:w="173"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230" w:type="pct"/>
            <w:vMerge w:val="restart"/>
            <w:tcBorders>
              <w:right w:val="single" w:sz="4" w:space="0" w:color="auto"/>
            </w:tcBorders>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14</w:t>
            </w: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main</w:t>
            </w:r>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var1</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7.662</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50</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43.9</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0.641</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44</w:t>
            </w:r>
          </w:p>
        </w:tc>
        <w:tc>
          <w:tcPr>
            <w:tcW w:w="274" w:type="pct"/>
            <w:hideMark/>
          </w:tcPr>
          <w:p w:rsidR="00E6215B" w:rsidRPr="00E6215B" w:rsidRDefault="00E6215B" w:rsidP="00045B89">
            <w:pPr>
              <w:cnfStyle w:val="000000000000"/>
              <w:rPr>
                <w:sz w:val="24"/>
                <w:szCs w:val="24"/>
              </w:rPr>
            </w:pPr>
            <w:r w:rsidRPr="00E6215B">
              <w:rPr>
                <w:sz w:val="24"/>
                <w:szCs w:val="24"/>
              </w:rPr>
              <w:t>38.6</w:t>
            </w:r>
          </w:p>
        </w:tc>
      </w:tr>
      <w:tr w:rsidR="00E6215B" w:rsidRPr="00E6215B" w:rsidTr="00E6215B">
        <w:trPr>
          <w:trHeight w:val="90"/>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1136" w:type="pct"/>
            <w:gridSpan w:val="2"/>
            <w:tcBorders>
              <w:left w:val="single" w:sz="4" w:space="0" w:color="auto"/>
              <w:right w:val="single" w:sz="4" w:space="0" w:color="auto"/>
            </w:tcBorders>
            <w:hideMark/>
          </w:tcPr>
          <w:p w:rsidR="00E6215B" w:rsidRPr="00E6215B" w:rsidRDefault="00E6215B" w:rsidP="00045B89">
            <w:pPr>
              <w:jc w:val="left"/>
              <w:cnfStyle w:val="000000000000"/>
              <w:rPr>
                <w:rFonts w:eastAsia="Times New Roman"/>
                <w:i/>
                <w:iCs/>
                <w:color w:val="000000"/>
                <w:sz w:val="24"/>
                <w:szCs w:val="24"/>
              </w:rPr>
            </w:pPr>
            <w:r w:rsidRPr="00E6215B">
              <w:rPr>
                <w:rFonts w:eastAsia="Times New Roman"/>
                <w:i/>
                <w:iCs/>
                <w:color w:val="000000"/>
                <w:sz w:val="24"/>
                <w:szCs w:val="24"/>
              </w:rPr>
              <w:t>All Possible Criterions</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156</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79</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69.3</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24</w:t>
            </w:r>
          </w:p>
        </w:tc>
        <w:tc>
          <w:tcPr>
            <w:tcW w:w="375" w:type="pct"/>
            <w:vMerge/>
            <w:hideMark/>
          </w:tcPr>
          <w:p w:rsidR="00E6215B" w:rsidRPr="00E6215B" w:rsidRDefault="00E6215B" w:rsidP="00045B89">
            <w:pPr>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56</w:t>
            </w:r>
          </w:p>
        </w:tc>
        <w:tc>
          <w:tcPr>
            <w:tcW w:w="274"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49.1</w:t>
            </w:r>
          </w:p>
        </w:tc>
      </w:tr>
      <w:tr w:rsidR="00E6215B" w:rsidRPr="00E6215B" w:rsidTr="00E6215B">
        <w:trPr>
          <w:trHeight w:val="63"/>
          <w:jc w:val="center"/>
        </w:trPr>
        <w:tc>
          <w:tcPr>
            <w:cnfStyle w:val="001000000000"/>
            <w:tcW w:w="541" w:type="pct"/>
            <w:vMerge w:val="restart"/>
            <w:hideMark/>
          </w:tcPr>
          <w:p w:rsidR="00E6215B" w:rsidRPr="00E6215B" w:rsidRDefault="00E6215B" w:rsidP="00045B89">
            <w:pPr>
              <w:jc w:val="left"/>
              <w:rPr>
                <w:rFonts w:eastAsia="Times New Roman"/>
                <w:b w:val="0"/>
                <w:bCs w:val="0"/>
                <w:color w:val="000000"/>
                <w:sz w:val="24"/>
                <w:szCs w:val="24"/>
              </w:rPr>
            </w:pPr>
            <w:proofErr w:type="spellStart"/>
            <w:r w:rsidRPr="00E6215B">
              <w:rPr>
                <w:rFonts w:eastAsia="Times New Roman"/>
                <w:b w:val="0"/>
                <w:bCs w:val="0"/>
                <w:color w:val="000000"/>
                <w:sz w:val="24"/>
                <w:szCs w:val="24"/>
              </w:rPr>
              <w:t>Callofcall</w:t>
            </w:r>
            <w:proofErr w:type="spellEnd"/>
          </w:p>
        </w:tc>
        <w:tc>
          <w:tcPr>
            <w:tcW w:w="311"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24</w:t>
            </w:r>
          </w:p>
        </w:tc>
        <w:tc>
          <w:tcPr>
            <w:tcW w:w="173"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230" w:type="pct"/>
            <w:vMerge w:val="restart"/>
            <w:tcBorders>
              <w:right w:val="single" w:sz="4" w:space="0" w:color="auto"/>
            </w:tcBorders>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3</w:t>
            </w:r>
          </w:p>
        </w:tc>
        <w:tc>
          <w:tcPr>
            <w:tcW w:w="688"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main</w:t>
            </w:r>
          </w:p>
        </w:tc>
        <w:tc>
          <w:tcPr>
            <w:tcW w:w="448"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var1</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2.921</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16.7</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w:t>
            </w:r>
          </w:p>
        </w:tc>
        <w:tc>
          <w:tcPr>
            <w:tcW w:w="375" w:type="pct"/>
            <w:vMerge w:val="restart"/>
            <w:vAlign w:val="center"/>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0.411</w:t>
            </w: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w:t>
            </w:r>
          </w:p>
        </w:tc>
        <w:tc>
          <w:tcPr>
            <w:tcW w:w="274" w:type="pct"/>
            <w:hideMark/>
          </w:tcPr>
          <w:p w:rsidR="00E6215B" w:rsidRPr="00E6215B" w:rsidRDefault="00E6215B" w:rsidP="00045B89">
            <w:pPr>
              <w:cnfStyle w:val="000000000000"/>
              <w:rPr>
                <w:sz w:val="24"/>
                <w:szCs w:val="24"/>
              </w:rPr>
            </w:pPr>
            <w:r w:rsidRPr="00E6215B">
              <w:rPr>
                <w:sz w:val="24"/>
                <w:szCs w:val="24"/>
              </w:rPr>
              <w:t>16.7</w:t>
            </w:r>
          </w:p>
        </w:tc>
      </w:tr>
      <w:tr w:rsidR="00E6215B" w:rsidRPr="00E6215B" w:rsidTr="00E6215B">
        <w:trPr>
          <w:trHeight w:val="126"/>
          <w:jc w:val="center"/>
        </w:trPr>
        <w:tc>
          <w:tcPr>
            <w:cnfStyle w:val="001000000000"/>
            <w:tcW w:w="541" w:type="pct"/>
            <w:vMerge/>
            <w:hideMark/>
          </w:tcPr>
          <w:p w:rsidR="00E6215B" w:rsidRPr="00E6215B" w:rsidRDefault="00E6215B" w:rsidP="00045B89">
            <w:pPr>
              <w:jc w:val="left"/>
              <w:rPr>
                <w:rFonts w:eastAsia="Times New Roman"/>
                <w:b w:val="0"/>
                <w:bCs w:val="0"/>
                <w:color w:val="000000"/>
                <w:sz w:val="24"/>
                <w:szCs w:val="24"/>
              </w:rPr>
            </w:pPr>
          </w:p>
        </w:tc>
        <w:tc>
          <w:tcPr>
            <w:tcW w:w="311" w:type="pct"/>
            <w:vMerge/>
            <w:hideMark/>
          </w:tcPr>
          <w:p w:rsidR="00E6215B" w:rsidRPr="00E6215B" w:rsidRDefault="00E6215B" w:rsidP="00045B89">
            <w:pPr>
              <w:jc w:val="left"/>
              <w:cnfStyle w:val="000000000000"/>
              <w:rPr>
                <w:rFonts w:eastAsia="Times New Roman"/>
                <w:color w:val="000000"/>
                <w:sz w:val="24"/>
                <w:szCs w:val="24"/>
              </w:rPr>
            </w:pPr>
          </w:p>
        </w:tc>
        <w:tc>
          <w:tcPr>
            <w:tcW w:w="173" w:type="pct"/>
            <w:vMerge/>
            <w:hideMark/>
          </w:tcPr>
          <w:p w:rsidR="00E6215B" w:rsidRPr="00E6215B" w:rsidRDefault="00E6215B" w:rsidP="00045B89">
            <w:pPr>
              <w:jc w:val="left"/>
              <w:cnfStyle w:val="000000000000"/>
              <w:rPr>
                <w:rFonts w:eastAsia="Times New Roman"/>
                <w:color w:val="000000"/>
                <w:sz w:val="24"/>
                <w:szCs w:val="24"/>
              </w:rPr>
            </w:pPr>
          </w:p>
        </w:tc>
        <w:tc>
          <w:tcPr>
            <w:tcW w:w="230" w:type="pct"/>
            <w:vMerge/>
            <w:tcBorders>
              <w:right w:val="single" w:sz="4" w:space="0" w:color="auto"/>
            </w:tcBorders>
            <w:hideMark/>
          </w:tcPr>
          <w:p w:rsidR="00E6215B" w:rsidRPr="00E6215B" w:rsidRDefault="00E6215B" w:rsidP="00045B89">
            <w:pPr>
              <w:jc w:val="left"/>
              <w:cnfStyle w:val="000000000000"/>
              <w:rPr>
                <w:rFonts w:eastAsia="Times New Roman"/>
                <w:color w:val="000000"/>
                <w:sz w:val="24"/>
                <w:szCs w:val="24"/>
              </w:rPr>
            </w:pPr>
          </w:p>
        </w:tc>
        <w:tc>
          <w:tcPr>
            <w:tcW w:w="1136" w:type="pct"/>
            <w:gridSpan w:val="2"/>
            <w:tcBorders>
              <w:left w:val="single" w:sz="4" w:space="0" w:color="auto"/>
              <w:right w:val="single" w:sz="4" w:space="0" w:color="auto"/>
            </w:tcBorders>
            <w:hideMark/>
          </w:tcPr>
          <w:p w:rsidR="00E6215B" w:rsidRPr="00E6215B" w:rsidRDefault="00E6215B" w:rsidP="00045B89">
            <w:pPr>
              <w:jc w:val="left"/>
              <w:cnfStyle w:val="000000000000"/>
              <w:rPr>
                <w:rFonts w:eastAsia="Times New Roman"/>
                <w:i/>
                <w:iCs/>
                <w:color w:val="000000"/>
                <w:sz w:val="24"/>
                <w:szCs w:val="24"/>
              </w:rPr>
            </w:pPr>
            <w:r w:rsidRPr="00E6215B">
              <w:rPr>
                <w:rFonts w:eastAsia="Times New Roman"/>
                <w:i/>
                <w:iCs/>
                <w:color w:val="000000"/>
                <w:sz w:val="24"/>
                <w:szCs w:val="24"/>
              </w:rPr>
              <w:t>All Possible Criterions</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23</w:t>
            </w:r>
          </w:p>
        </w:tc>
        <w:tc>
          <w:tcPr>
            <w:tcW w:w="375" w:type="pct"/>
            <w:vMerge/>
            <w:hideMark/>
          </w:tcPr>
          <w:p w:rsidR="00E6215B" w:rsidRPr="00E6215B" w:rsidRDefault="00E6215B" w:rsidP="00045B89">
            <w:pPr>
              <w:jc w:val="left"/>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13</w:t>
            </w:r>
          </w:p>
        </w:tc>
        <w:tc>
          <w:tcPr>
            <w:tcW w:w="274" w:type="pct"/>
            <w:tcBorders>
              <w:righ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54.2</w:t>
            </w:r>
          </w:p>
        </w:tc>
        <w:tc>
          <w:tcPr>
            <w:tcW w:w="360" w:type="pct"/>
            <w:tcBorders>
              <w:left w:val="single" w:sz="4" w:space="0" w:color="auto"/>
            </w:tcBorders>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7</w:t>
            </w:r>
          </w:p>
        </w:tc>
        <w:tc>
          <w:tcPr>
            <w:tcW w:w="375" w:type="pct"/>
            <w:vMerge/>
            <w:hideMark/>
          </w:tcPr>
          <w:p w:rsidR="00E6215B" w:rsidRPr="00E6215B" w:rsidRDefault="00E6215B" w:rsidP="00045B89">
            <w:pPr>
              <w:jc w:val="left"/>
              <w:cnfStyle w:val="000000000000"/>
              <w:rPr>
                <w:rFonts w:eastAsia="Times New Roman"/>
                <w:color w:val="000000"/>
                <w:sz w:val="24"/>
                <w:szCs w:val="24"/>
              </w:rPr>
            </w:pPr>
          </w:p>
        </w:tc>
        <w:tc>
          <w:tcPr>
            <w:tcW w:w="296"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10</w:t>
            </w:r>
          </w:p>
        </w:tc>
        <w:tc>
          <w:tcPr>
            <w:tcW w:w="274" w:type="pct"/>
            <w:hideMark/>
          </w:tcPr>
          <w:p w:rsidR="00E6215B" w:rsidRPr="00E6215B" w:rsidRDefault="00E6215B" w:rsidP="00045B89">
            <w:pPr>
              <w:cnfStyle w:val="000000000000"/>
              <w:rPr>
                <w:rFonts w:eastAsia="Times New Roman"/>
                <w:color w:val="000000"/>
                <w:sz w:val="24"/>
                <w:szCs w:val="24"/>
              </w:rPr>
            </w:pPr>
            <w:r w:rsidRPr="00E6215B">
              <w:rPr>
                <w:rFonts w:eastAsia="Times New Roman"/>
                <w:color w:val="000000"/>
                <w:sz w:val="24"/>
                <w:szCs w:val="24"/>
              </w:rPr>
              <w:t>41.7</w:t>
            </w:r>
          </w:p>
        </w:tc>
      </w:tr>
      <w:tr w:rsidR="00E6215B" w:rsidRPr="00E6215B" w:rsidTr="00E6215B">
        <w:trPr>
          <w:trHeight w:val="154"/>
          <w:jc w:val="center"/>
        </w:trPr>
        <w:tc>
          <w:tcPr>
            <w:cnfStyle w:val="001000000000"/>
            <w:tcW w:w="541" w:type="pct"/>
            <w:shd w:val="clear" w:color="auto" w:fill="D9D9D9" w:themeFill="background1" w:themeFillShade="D9"/>
            <w:hideMark/>
          </w:tcPr>
          <w:p w:rsidR="00E6215B" w:rsidRPr="00E6215B" w:rsidRDefault="00E6215B" w:rsidP="00045B89">
            <w:pPr>
              <w:jc w:val="left"/>
              <w:rPr>
                <w:rFonts w:eastAsia="Times New Roman"/>
                <w:b w:val="0"/>
                <w:bCs w:val="0"/>
                <w:color w:val="000000"/>
                <w:sz w:val="24"/>
                <w:szCs w:val="24"/>
              </w:rPr>
            </w:pPr>
            <w:r w:rsidRPr="00E6215B">
              <w:rPr>
                <w:rFonts w:eastAsia="Times New Roman"/>
                <w:b w:val="0"/>
                <w:bCs w:val="0"/>
                <w:color w:val="000000"/>
                <w:sz w:val="24"/>
                <w:szCs w:val="24"/>
              </w:rPr>
              <w:t>Total</w:t>
            </w:r>
          </w:p>
        </w:tc>
        <w:tc>
          <w:tcPr>
            <w:tcW w:w="311"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346</w:t>
            </w:r>
          </w:p>
        </w:tc>
        <w:tc>
          <w:tcPr>
            <w:tcW w:w="173"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6</w:t>
            </w:r>
          </w:p>
        </w:tc>
        <w:tc>
          <w:tcPr>
            <w:tcW w:w="230" w:type="pct"/>
            <w:tcBorders>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39</w:t>
            </w:r>
          </w:p>
        </w:tc>
        <w:tc>
          <w:tcPr>
            <w:tcW w:w="1136" w:type="pct"/>
            <w:gridSpan w:val="2"/>
            <w:tcBorders>
              <w:left w:val="single" w:sz="4" w:space="0" w:color="auto"/>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w:t>
            </w:r>
          </w:p>
        </w:tc>
        <w:tc>
          <w:tcPr>
            <w:tcW w:w="360"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444</w:t>
            </w:r>
          </w:p>
        </w:tc>
        <w:tc>
          <w:tcPr>
            <w:tcW w:w="375"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15.784</w:t>
            </w:r>
          </w:p>
        </w:tc>
        <w:tc>
          <w:tcPr>
            <w:tcW w:w="296"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347</w:t>
            </w:r>
          </w:p>
        </w:tc>
        <w:tc>
          <w:tcPr>
            <w:tcW w:w="274" w:type="pct"/>
            <w:tcBorders>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w:t>
            </w:r>
          </w:p>
        </w:tc>
        <w:tc>
          <w:tcPr>
            <w:tcW w:w="360"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79</w:t>
            </w:r>
          </w:p>
        </w:tc>
        <w:tc>
          <w:tcPr>
            <w:tcW w:w="375"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3.281</w:t>
            </w:r>
          </w:p>
        </w:tc>
        <w:tc>
          <w:tcPr>
            <w:tcW w:w="296"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266</w:t>
            </w:r>
          </w:p>
        </w:tc>
        <w:tc>
          <w:tcPr>
            <w:tcW w:w="274"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 </w:t>
            </w:r>
          </w:p>
        </w:tc>
      </w:tr>
      <w:tr w:rsidR="00E6215B" w:rsidRPr="00E6215B" w:rsidTr="00E6215B">
        <w:trPr>
          <w:trHeight w:val="54"/>
          <w:jc w:val="center"/>
        </w:trPr>
        <w:tc>
          <w:tcPr>
            <w:cnfStyle w:val="001000000000"/>
            <w:tcW w:w="541" w:type="pct"/>
            <w:shd w:val="clear" w:color="auto" w:fill="D9D9D9" w:themeFill="background1" w:themeFillShade="D9"/>
            <w:hideMark/>
          </w:tcPr>
          <w:p w:rsidR="00E6215B" w:rsidRPr="00E6215B" w:rsidRDefault="00E6215B" w:rsidP="00045B89">
            <w:pPr>
              <w:jc w:val="left"/>
              <w:rPr>
                <w:rFonts w:eastAsia="Times New Roman"/>
                <w:b w:val="0"/>
                <w:bCs w:val="0"/>
                <w:color w:val="000000"/>
                <w:sz w:val="24"/>
                <w:szCs w:val="24"/>
              </w:rPr>
            </w:pPr>
            <w:r w:rsidRPr="00E6215B">
              <w:rPr>
                <w:rFonts w:eastAsia="Times New Roman"/>
                <w:b w:val="0"/>
                <w:bCs w:val="0"/>
                <w:color w:val="000000"/>
                <w:sz w:val="24"/>
                <w:szCs w:val="24"/>
              </w:rPr>
              <w:t>Average</w:t>
            </w:r>
          </w:p>
        </w:tc>
        <w:tc>
          <w:tcPr>
            <w:tcW w:w="311"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57.7</w:t>
            </w:r>
          </w:p>
        </w:tc>
        <w:tc>
          <w:tcPr>
            <w:tcW w:w="173"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1</w:t>
            </w:r>
          </w:p>
        </w:tc>
        <w:tc>
          <w:tcPr>
            <w:tcW w:w="230" w:type="pct"/>
            <w:tcBorders>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6.5</w:t>
            </w:r>
          </w:p>
        </w:tc>
        <w:tc>
          <w:tcPr>
            <w:tcW w:w="1136" w:type="pct"/>
            <w:gridSpan w:val="2"/>
            <w:tcBorders>
              <w:left w:val="single" w:sz="4" w:space="0" w:color="auto"/>
              <w:right w:val="single" w:sz="4" w:space="0" w:color="auto"/>
            </w:tcBorders>
            <w:shd w:val="clear" w:color="auto" w:fill="D9D9D9" w:themeFill="background1" w:themeFillShade="D9"/>
            <w:hideMark/>
          </w:tcPr>
          <w:p w:rsidR="00E6215B" w:rsidRPr="00E6215B" w:rsidRDefault="00E6215B" w:rsidP="00045B89">
            <w:pPr>
              <w:jc w:val="both"/>
              <w:cnfStyle w:val="000000000000"/>
              <w:rPr>
                <w:rFonts w:eastAsia="Times New Roman"/>
                <w:b/>
                <w:bCs/>
                <w:color w:val="000000"/>
                <w:sz w:val="24"/>
                <w:szCs w:val="24"/>
              </w:rPr>
            </w:pPr>
          </w:p>
        </w:tc>
        <w:tc>
          <w:tcPr>
            <w:tcW w:w="360"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34.2</w:t>
            </w:r>
          </w:p>
        </w:tc>
        <w:tc>
          <w:tcPr>
            <w:tcW w:w="375"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2.630</w:t>
            </w:r>
          </w:p>
        </w:tc>
        <w:tc>
          <w:tcPr>
            <w:tcW w:w="296"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26.7</w:t>
            </w:r>
          </w:p>
        </w:tc>
        <w:tc>
          <w:tcPr>
            <w:tcW w:w="274" w:type="pct"/>
            <w:tcBorders>
              <w:righ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45.2</w:t>
            </w:r>
          </w:p>
        </w:tc>
        <w:tc>
          <w:tcPr>
            <w:tcW w:w="360" w:type="pct"/>
            <w:tcBorders>
              <w:left w:val="single" w:sz="4" w:space="0" w:color="auto"/>
            </w:tcBorders>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6.1</w:t>
            </w:r>
          </w:p>
        </w:tc>
        <w:tc>
          <w:tcPr>
            <w:tcW w:w="375"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0.546</w:t>
            </w:r>
          </w:p>
        </w:tc>
        <w:tc>
          <w:tcPr>
            <w:tcW w:w="296"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20.5</w:t>
            </w:r>
          </w:p>
        </w:tc>
        <w:tc>
          <w:tcPr>
            <w:tcW w:w="274" w:type="pct"/>
            <w:shd w:val="clear" w:color="auto" w:fill="D9D9D9" w:themeFill="background1" w:themeFillShade="D9"/>
            <w:hideMark/>
          </w:tcPr>
          <w:p w:rsidR="00E6215B" w:rsidRPr="00E6215B" w:rsidRDefault="00E6215B" w:rsidP="00045B89">
            <w:pPr>
              <w:cnfStyle w:val="000000000000"/>
              <w:rPr>
                <w:rFonts w:eastAsia="Times New Roman"/>
                <w:b/>
                <w:bCs/>
                <w:color w:val="000000"/>
                <w:sz w:val="24"/>
                <w:szCs w:val="24"/>
              </w:rPr>
            </w:pPr>
            <w:r w:rsidRPr="00E6215B">
              <w:rPr>
                <w:rFonts w:eastAsia="Times New Roman"/>
                <w:b/>
                <w:bCs/>
                <w:color w:val="000000"/>
                <w:sz w:val="24"/>
                <w:szCs w:val="24"/>
              </w:rPr>
              <w:t>34.1</w:t>
            </w:r>
          </w:p>
        </w:tc>
      </w:tr>
    </w:tbl>
    <w:p w:rsidR="00767A06" w:rsidRDefault="00767A06" w:rsidP="00E6215B">
      <w:pPr>
        <w:spacing w:before="240"/>
        <w:ind w:firstLine="720"/>
        <w:jc w:val="both"/>
        <w:rPr>
          <w:sz w:val="24"/>
          <w:szCs w:val="24"/>
        </w:rPr>
      </w:pPr>
    </w:p>
    <w:p w:rsidR="00767A06" w:rsidRDefault="00767A06" w:rsidP="00E6215B">
      <w:pPr>
        <w:spacing w:before="240"/>
        <w:ind w:firstLine="720"/>
        <w:jc w:val="both"/>
        <w:rPr>
          <w:sz w:val="24"/>
          <w:szCs w:val="24"/>
        </w:rPr>
        <w:sectPr w:rsidR="00767A06" w:rsidSect="00E6215B">
          <w:type w:val="continuous"/>
          <w:pgSz w:w="15840" w:h="12240" w:orient="landscape" w:code="1"/>
          <w:pgMar w:top="1440" w:right="1440" w:bottom="1440" w:left="1440" w:header="720" w:footer="864" w:gutter="0"/>
          <w:cols w:space="475"/>
          <w:docGrid w:linePitch="272"/>
        </w:sectPr>
      </w:pPr>
    </w:p>
    <w:p w:rsidR="00767A06" w:rsidRPr="00F80437" w:rsidRDefault="00F80437" w:rsidP="00767A06">
      <w:pPr>
        <w:spacing w:before="240"/>
        <w:ind w:firstLine="720"/>
        <w:rPr>
          <w:b/>
          <w:bCs/>
          <w:sz w:val="28"/>
          <w:szCs w:val="28"/>
        </w:rPr>
      </w:pPr>
      <w:r>
        <w:rPr>
          <w:b/>
          <w:bCs/>
          <w:sz w:val="28"/>
          <w:szCs w:val="28"/>
        </w:rPr>
        <w:lastRenderedPageBreak/>
        <w:t>REFERENCES</w:t>
      </w:r>
    </w:p>
    <w:p w:rsidR="00767A06" w:rsidRPr="00767A06" w:rsidRDefault="00767A06" w:rsidP="00767A06">
      <w:pPr>
        <w:spacing w:after="0" w:line="240" w:lineRule="auto"/>
        <w:ind w:left="720" w:hanging="720"/>
        <w:jc w:val="both"/>
        <w:rPr>
          <w:sz w:val="24"/>
          <w:szCs w:val="24"/>
        </w:rPr>
      </w:pPr>
      <w:r w:rsidRPr="00767A06">
        <w:rPr>
          <w:sz w:val="24"/>
          <w:szCs w:val="24"/>
        </w:rPr>
        <w:fldChar w:fldCharType="begin"/>
      </w:r>
      <w:r w:rsidRPr="00767A06">
        <w:rPr>
          <w:sz w:val="24"/>
          <w:szCs w:val="24"/>
        </w:rPr>
        <w:instrText xml:space="preserve"> ADDIN EN.REFLIST </w:instrText>
      </w:r>
      <w:r w:rsidRPr="00767A06">
        <w:rPr>
          <w:sz w:val="24"/>
          <w:szCs w:val="24"/>
        </w:rPr>
        <w:fldChar w:fldCharType="separate"/>
      </w:r>
      <w:r w:rsidRPr="00767A06">
        <w:rPr>
          <w:sz w:val="24"/>
          <w:szCs w:val="24"/>
        </w:rPr>
        <w:t xml:space="preserve">[Bent, Atkinson, Griswold 2000] </w:t>
      </w:r>
      <w:proofErr w:type="gramStart"/>
      <w:r w:rsidRPr="00767A06">
        <w:rPr>
          <w:sz w:val="24"/>
          <w:szCs w:val="24"/>
        </w:rPr>
        <w:t>Bent, L., Atkinson, D. C., and Griswold, W. G., (2000), "A Qualitative Study of Two Whole-Program Slicers for C", University of California at San Diego.</w:t>
      </w:r>
      <w:proofErr w:type="gramEnd"/>
      <w:r w:rsidRPr="00767A06">
        <w:rPr>
          <w:sz w:val="24"/>
          <w:szCs w:val="24"/>
        </w:rPr>
        <w:t xml:space="preserve"> A preliminary version appeared at FSE '00, Technical Report CS20000643.</w:t>
      </w:r>
    </w:p>
    <w:p w:rsidR="00767A06" w:rsidRPr="00767A06" w:rsidRDefault="00767A06" w:rsidP="00767A06">
      <w:pPr>
        <w:spacing w:after="0" w:line="240" w:lineRule="auto"/>
        <w:ind w:left="720" w:hanging="720"/>
        <w:jc w:val="both"/>
        <w:rPr>
          <w:sz w:val="24"/>
          <w:szCs w:val="24"/>
        </w:rPr>
      </w:pPr>
      <w:r w:rsidRPr="00767A06">
        <w:rPr>
          <w:sz w:val="24"/>
          <w:szCs w:val="24"/>
        </w:rPr>
        <w:t xml:space="preserve">[Bent, Atkinson, Griswold 2007] </w:t>
      </w:r>
      <w:proofErr w:type="gramStart"/>
      <w:r w:rsidRPr="00767A06">
        <w:rPr>
          <w:sz w:val="24"/>
          <w:szCs w:val="24"/>
        </w:rPr>
        <w:t>Bent, L., Atkinson, D. C., and Griswold, W. G., (2007), "A qualitative study of two whole-program slicers for C", pp.</w:t>
      </w:r>
      <w:proofErr w:type="gramEnd"/>
    </w:p>
    <w:p w:rsidR="00767A06" w:rsidRPr="00767A06" w:rsidRDefault="00767A06" w:rsidP="00767A06">
      <w:pPr>
        <w:spacing w:after="0" w:line="240" w:lineRule="auto"/>
        <w:ind w:left="720" w:hanging="720"/>
        <w:jc w:val="both"/>
        <w:rPr>
          <w:sz w:val="24"/>
          <w:szCs w:val="24"/>
        </w:rPr>
      </w:pPr>
      <w:r w:rsidRPr="00767A06">
        <w:rPr>
          <w:sz w:val="24"/>
          <w:szCs w:val="24"/>
        </w:rPr>
        <w:t>[Binkley 1993] Binkley, D., (1993), "Slicing in the Presence of Parameter Aliasing", In Proceedings of the Third Software Engineering Research Forum, Orlando, Florida, pp. 261-268.</w:t>
      </w:r>
    </w:p>
    <w:p w:rsidR="00767A06" w:rsidRPr="00767A06" w:rsidRDefault="00767A06" w:rsidP="00767A06">
      <w:pPr>
        <w:spacing w:after="0" w:line="240" w:lineRule="auto"/>
        <w:ind w:left="720" w:hanging="720"/>
        <w:jc w:val="both"/>
        <w:rPr>
          <w:sz w:val="24"/>
          <w:szCs w:val="24"/>
        </w:rPr>
      </w:pPr>
      <w:r w:rsidRPr="00767A06">
        <w:rPr>
          <w:sz w:val="24"/>
          <w:szCs w:val="24"/>
        </w:rPr>
        <w:t>[Binkley, Gold, Harman 2007] Binkley, D., Gold, N., and Harman, M., (2007), "An Empirical Study of Static Program Slice Size", ACM Transactions on Software Engineering and Methodology, vol. 16, no. 2, pp. 1-32.</w:t>
      </w:r>
    </w:p>
    <w:p w:rsidR="00767A06" w:rsidRPr="00767A06" w:rsidRDefault="00767A06" w:rsidP="00767A06">
      <w:pPr>
        <w:spacing w:after="0" w:line="240" w:lineRule="auto"/>
        <w:ind w:left="720" w:hanging="720"/>
        <w:jc w:val="both"/>
        <w:rPr>
          <w:sz w:val="24"/>
          <w:szCs w:val="24"/>
        </w:rPr>
      </w:pPr>
      <w:r w:rsidRPr="00767A06">
        <w:rPr>
          <w:sz w:val="24"/>
          <w:szCs w:val="24"/>
        </w:rPr>
        <w:t>[Binkley, Gold, Harman 2007] Binkley, D., Gold, N., and Harman, M., (2007), "An empirical study of static program slice size", ACM Transactions on Software Engineering and Methodology (TOSEM), vol. 16, no. 2, pp. 8.</w:t>
      </w:r>
    </w:p>
    <w:p w:rsidR="00767A06" w:rsidRPr="00767A06" w:rsidRDefault="00767A06" w:rsidP="00767A06">
      <w:pPr>
        <w:spacing w:after="0" w:line="240" w:lineRule="auto"/>
        <w:ind w:left="720" w:hanging="720"/>
        <w:jc w:val="both"/>
        <w:rPr>
          <w:sz w:val="24"/>
          <w:szCs w:val="24"/>
        </w:rPr>
      </w:pPr>
      <w:r w:rsidRPr="00767A06">
        <w:rPr>
          <w:sz w:val="24"/>
          <w:szCs w:val="24"/>
        </w:rPr>
        <w:t>[</w:t>
      </w:r>
      <w:proofErr w:type="spellStart"/>
      <w:r w:rsidRPr="00767A06">
        <w:rPr>
          <w:sz w:val="24"/>
          <w:szCs w:val="24"/>
        </w:rPr>
        <w:t>Hoffner</w:t>
      </w:r>
      <w:proofErr w:type="spellEnd"/>
      <w:r w:rsidRPr="00767A06">
        <w:rPr>
          <w:sz w:val="24"/>
          <w:szCs w:val="24"/>
        </w:rPr>
        <w:t xml:space="preserve"> 1995] </w:t>
      </w:r>
      <w:proofErr w:type="spellStart"/>
      <w:proofErr w:type="gramStart"/>
      <w:r w:rsidRPr="00767A06">
        <w:rPr>
          <w:sz w:val="24"/>
          <w:szCs w:val="24"/>
        </w:rPr>
        <w:t>Hoffner</w:t>
      </w:r>
      <w:proofErr w:type="spellEnd"/>
      <w:r w:rsidRPr="00767A06">
        <w:rPr>
          <w:sz w:val="24"/>
          <w:szCs w:val="24"/>
        </w:rPr>
        <w:t>, T., (1995), "Evaluation and comparison of program slicing tools.</w:t>
      </w:r>
      <w:proofErr w:type="gramEnd"/>
      <w:r w:rsidRPr="00767A06">
        <w:rPr>
          <w:sz w:val="24"/>
          <w:szCs w:val="24"/>
        </w:rPr>
        <w:t xml:space="preserve"> Technical report": D. o. C. a. I. Science, Department of Computer and Information Science, </w:t>
      </w:r>
      <w:proofErr w:type="spellStart"/>
      <w:r w:rsidRPr="00767A06">
        <w:rPr>
          <w:sz w:val="24"/>
          <w:szCs w:val="24"/>
        </w:rPr>
        <w:t>Linkping</w:t>
      </w:r>
      <w:proofErr w:type="spellEnd"/>
      <w:r w:rsidRPr="00767A06">
        <w:rPr>
          <w:sz w:val="24"/>
          <w:szCs w:val="24"/>
        </w:rPr>
        <w:t xml:space="preserve"> University.</w:t>
      </w:r>
    </w:p>
    <w:p w:rsidR="00767A06" w:rsidRPr="00767A06" w:rsidRDefault="00767A06" w:rsidP="00767A06">
      <w:pPr>
        <w:spacing w:after="0" w:line="240" w:lineRule="auto"/>
        <w:ind w:left="720" w:hanging="720"/>
        <w:jc w:val="both"/>
        <w:rPr>
          <w:sz w:val="24"/>
          <w:szCs w:val="24"/>
        </w:rPr>
      </w:pPr>
      <w:r w:rsidRPr="00767A06">
        <w:rPr>
          <w:sz w:val="24"/>
          <w:szCs w:val="24"/>
        </w:rPr>
        <w:t>[Tip 1995] Tip, F., (1995), "A Survey of Program Slicing Techniques", Journal of Programming Language, vol. 3, no. 0, pp. 121-189.</w:t>
      </w:r>
    </w:p>
    <w:p w:rsidR="00767A06" w:rsidRPr="00767A06" w:rsidRDefault="00767A06" w:rsidP="00767A06">
      <w:pPr>
        <w:spacing w:after="0" w:line="240" w:lineRule="auto"/>
        <w:jc w:val="both"/>
        <w:rPr>
          <w:sz w:val="24"/>
          <w:szCs w:val="24"/>
        </w:rPr>
      </w:pPr>
    </w:p>
    <w:p w:rsidR="00E6215B" w:rsidRPr="00E6215B" w:rsidRDefault="00767A06" w:rsidP="00767A06">
      <w:pPr>
        <w:spacing w:after="0" w:line="240" w:lineRule="auto"/>
        <w:ind w:left="720" w:hanging="720"/>
        <w:jc w:val="both"/>
        <w:rPr>
          <w:sz w:val="24"/>
          <w:szCs w:val="24"/>
        </w:rPr>
      </w:pPr>
      <w:r w:rsidRPr="00767A06">
        <w:rPr>
          <w:sz w:val="24"/>
          <w:szCs w:val="24"/>
        </w:rPr>
        <w:fldChar w:fldCharType="end"/>
      </w:r>
    </w:p>
    <w:sectPr w:rsidR="00E6215B" w:rsidRPr="00E6215B" w:rsidSect="00767A06">
      <w:type w:val="continuous"/>
      <w:pgSz w:w="12240" w:h="15840" w:code="1"/>
      <w:pgMar w:top="1440" w:right="1440" w:bottom="1440" w:left="1440" w:header="720" w:footer="864" w:gutter="0"/>
      <w:cols w:space="475"/>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suff w:val="space"/>
      <w:lvlText w:val="%2."/>
      <w:lvlJc w:val="left"/>
      <w:pPr>
        <w:tabs>
          <w:tab w:val="num" w:pos="0"/>
        </w:tabs>
        <w:ind w:left="288" w:hanging="288"/>
      </w:pPr>
      <w:rPr>
        <w:rFonts w:cs="Times New Roman"/>
      </w:rPr>
    </w:lvl>
    <w:lvl w:ilvl="2">
      <w:start w:val="1"/>
      <w:numFmt w:val="decimal"/>
      <w:suff w:val="space"/>
      <w:lvlText w:val="%3)"/>
      <w:lvlJc w:val="left"/>
      <w:pPr>
        <w:tabs>
          <w:tab w:val="num" w:pos="0"/>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98F6D02"/>
    <w:multiLevelType w:val="hybridMultilevel"/>
    <w:tmpl w:val="59385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B7168E"/>
    <w:multiLevelType w:val="hybridMultilevel"/>
    <w:tmpl w:val="76983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490FFA"/>
    <w:multiLevelType w:val="hybridMultilevel"/>
    <w:tmpl w:val="2C82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660336"/>
    <w:multiLevelType w:val="hybridMultilevel"/>
    <w:tmpl w:val="8CAADC80"/>
    <w:lvl w:ilvl="0" w:tplc="0409000F">
      <w:start w:val="1"/>
      <w:numFmt w:val="decimal"/>
      <w:pStyle w:val="bulletlist"/>
      <w:lvlText w:val="%1."/>
      <w:lvlJc w:val="left"/>
      <w:pPr>
        <w:tabs>
          <w:tab w:val="num" w:pos="648"/>
        </w:tabs>
        <w:ind w:left="648"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5C1C0CF0">
      <w:start w:val="1"/>
      <w:numFmt w:val="decimal"/>
      <w:lvlText w:val="%3)"/>
      <w:lvlJc w:val="left"/>
      <w:pPr>
        <w:tabs>
          <w:tab w:val="num" w:pos="2160"/>
        </w:tabs>
        <w:ind w:left="2160" w:hanging="360"/>
      </w:pPr>
      <w:rPr>
        <w:rFonts w:hint="default"/>
        <w:i/>
        <w:iCs/>
      </w:rPr>
    </w:lvl>
    <w:lvl w:ilvl="3" w:tplc="B8E6059C">
      <w:start w:val="1"/>
      <w:numFmt w:val="bullet"/>
      <w:lvlText w:val=""/>
      <w:lvlJc w:val="left"/>
      <w:pPr>
        <w:tabs>
          <w:tab w:val="num" w:pos="2880"/>
        </w:tabs>
        <w:ind w:left="2880" w:hanging="360"/>
      </w:pPr>
      <w:rPr>
        <w:rFonts w:ascii="Symbol" w:hAnsi="Symbol" w:hint="default"/>
        <w:i w:val="0"/>
        <w:iCs w:val="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19F2AD3"/>
    <w:multiLevelType w:val="hybridMultilevel"/>
    <w:tmpl w:val="4E520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5E3E6E"/>
    <w:multiLevelType w:val="hybridMultilevel"/>
    <w:tmpl w:val="95543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87839BB"/>
    <w:multiLevelType w:val="hybridMultilevel"/>
    <w:tmpl w:val="E5B0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58C3D19"/>
    <w:multiLevelType w:val="hybridMultilevel"/>
    <w:tmpl w:val="5894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
  </w:num>
  <w:num w:numId="22">
    <w:abstractNumId w:val="9"/>
  </w:num>
  <w:num w:numId="23">
    <w:abstractNumId w:val="1"/>
  </w:num>
  <w:num w:numId="24">
    <w:abstractNumId w:val="6"/>
  </w:num>
  <w:num w:numId="25">
    <w:abstractNumId w:val="2"/>
  </w:num>
  <w:num w:numId="26">
    <w:abstractNumId w:val="10"/>
  </w:num>
  <w:num w:numId="27">
    <w:abstractNumId w:val="8"/>
  </w:num>
  <w:num w:numId="28">
    <w:abstractNumId w:val="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00"/>
  <w:drawingGridVerticalSpacing w:val="245"/>
  <w:displayHorizontalDrawingGridEvery w:val="0"/>
  <w:characterSpacingControl w:val="doNotCompress"/>
  <w:compat/>
  <w:docVars>
    <w:docVar w:name="EN.Libraries" w:val="&lt;ENLibraries&gt;&lt;Libraries&gt;&lt;item&gt;Dissertation.enl&lt;/item&gt;&lt;/Libraries&gt;&lt;/ENLibraries&gt;"/>
  </w:docVars>
  <w:rsids>
    <w:rsidRoot w:val="000560F5"/>
    <w:rsid w:val="00020178"/>
    <w:rsid w:val="00036A61"/>
    <w:rsid w:val="00055DC0"/>
    <w:rsid w:val="000560F5"/>
    <w:rsid w:val="00056AB8"/>
    <w:rsid w:val="00063194"/>
    <w:rsid w:val="00085A9D"/>
    <w:rsid w:val="000A35C7"/>
    <w:rsid w:val="000C07CB"/>
    <w:rsid w:val="000C16BE"/>
    <w:rsid w:val="000C75DC"/>
    <w:rsid w:val="000D2F9F"/>
    <w:rsid w:val="000D4D01"/>
    <w:rsid w:val="000E44FC"/>
    <w:rsid w:val="001049E4"/>
    <w:rsid w:val="00110879"/>
    <w:rsid w:val="00127812"/>
    <w:rsid w:val="001330F0"/>
    <w:rsid w:val="00182748"/>
    <w:rsid w:val="001A30CC"/>
    <w:rsid w:val="001A61DC"/>
    <w:rsid w:val="001B502C"/>
    <w:rsid w:val="001E27EE"/>
    <w:rsid w:val="001E4DFA"/>
    <w:rsid w:val="00230BBD"/>
    <w:rsid w:val="00235ABA"/>
    <w:rsid w:val="00240778"/>
    <w:rsid w:val="00273B04"/>
    <w:rsid w:val="0028397B"/>
    <w:rsid w:val="00297E9B"/>
    <w:rsid w:val="002C656B"/>
    <w:rsid w:val="002D4810"/>
    <w:rsid w:val="002E0EE0"/>
    <w:rsid w:val="002F38B6"/>
    <w:rsid w:val="00320C69"/>
    <w:rsid w:val="00340FA5"/>
    <w:rsid w:val="00343959"/>
    <w:rsid w:val="003449F2"/>
    <w:rsid w:val="0035570E"/>
    <w:rsid w:val="003D0365"/>
    <w:rsid w:val="003D7011"/>
    <w:rsid w:val="003E464F"/>
    <w:rsid w:val="003F7F58"/>
    <w:rsid w:val="00407931"/>
    <w:rsid w:val="00427E00"/>
    <w:rsid w:val="00446F85"/>
    <w:rsid w:val="00451F54"/>
    <w:rsid w:val="00456515"/>
    <w:rsid w:val="0046788F"/>
    <w:rsid w:val="004A1E9A"/>
    <w:rsid w:val="004B390E"/>
    <w:rsid w:val="004C060E"/>
    <w:rsid w:val="004F6C97"/>
    <w:rsid w:val="00502EDB"/>
    <w:rsid w:val="00513C59"/>
    <w:rsid w:val="00546D8D"/>
    <w:rsid w:val="00550041"/>
    <w:rsid w:val="00575265"/>
    <w:rsid w:val="00596E01"/>
    <w:rsid w:val="005A1596"/>
    <w:rsid w:val="005A333D"/>
    <w:rsid w:val="005A6971"/>
    <w:rsid w:val="005B0D3C"/>
    <w:rsid w:val="005B5F64"/>
    <w:rsid w:val="005B72F2"/>
    <w:rsid w:val="005C0AE3"/>
    <w:rsid w:val="005D7679"/>
    <w:rsid w:val="005F2702"/>
    <w:rsid w:val="005F4B4B"/>
    <w:rsid w:val="005F5AAB"/>
    <w:rsid w:val="00600209"/>
    <w:rsid w:val="00606A42"/>
    <w:rsid w:val="00607D74"/>
    <w:rsid w:val="0061430A"/>
    <w:rsid w:val="00617E28"/>
    <w:rsid w:val="0066341A"/>
    <w:rsid w:val="006721C8"/>
    <w:rsid w:val="006A459F"/>
    <w:rsid w:val="006B319F"/>
    <w:rsid w:val="006B60FE"/>
    <w:rsid w:val="006B71FD"/>
    <w:rsid w:val="006D6039"/>
    <w:rsid w:val="006F0B42"/>
    <w:rsid w:val="007027E6"/>
    <w:rsid w:val="00724860"/>
    <w:rsid w:val="00751F3E"/>
    <w:rsid w:val="00756822"/>
    <w:rsid w:val="00767A06"/>
    <w:rsid w:val="00774231"/>
    <w:rsid w:val="00782008"/>
    <w:rsid w:val="00785367"/>
    <w:rsid w:val="00790DBD"/>
    <w:rsid w:val="007961F2"/>
    <w:rsid w:val="007B1895"/>
    <w:rsid w:val="007B6006"/>
    <w:rsid w:val="007C18D7"/>
    <w:rsid w:val="007C29AC"/>
    <w:rsid w:val="007D4AAC"/>
    <w:rsid w:val="007F4884"/>
    <w:rsid w:val="00802554"/>
    <w:rsid w:val="008142F0"/>
    <w:rsid w:val="00814576"/>
    <w:rsid w:val="008206BF"/>
    <w:rsid w:val="00826544"/>
    <w:rsid w:val="0085039A"/>
    <w:rsid w:val="0085580E"/>
    <w:rsid w:val="00863A24"/>
    <w:rsid w:val="00871E97"/>
    <w:rsid w:val="00873B7D"/>
    <w:rsid w:val="00877E86"/>
    <w:rsid w:val="008805DF"/>
    <w:rsid w:val="008A3517"/>
    <w:rsid w:val="008A73B8"/>
    <w:rsid w:val="008D38E2"/>
    <w:rsid w:val="008F1379"/>
    <w:rsid w:val="0096204D"/>
    <w:rsid w:val="00995F81"/>
    <w:rsid w:val="009E38A6"/>
    <w:rsid w:val="009E6F3A"/>
    <w:rsid w:val="009F55E2"/>
    <w:rsid w:val="00A03DDB"/>
    <w:rsid w:val="00A05179"/>
    <w:rsid w:val="00A1476F"/>
    <w:rsid w:val="00A40910"/>
    <w:rsid w:val="00A74681"/>
    <w:rsid w:val="00A82003"/>
    <w:rsid w:val="00AA1FBE"/>
    <w:rsid w:val="00AA3059"/>
    <w:rsid w:val="00AA4120"/>
    <w:rsid w:val="00AB0E58"/>
    <w:rsid w:val="00AC5A24"/>
    <w:rsid w:val="00AD7B06"/>
    <w:rsid w:val="00B015C4"/>
    <w:rsid w:val="00B056A4"/>
    <w:rsid w:val="00B26FF5"/>
    <w:rsid w:val="00B35DD5"/>
    <w:rsid w:val="00B378AD"/>
    <w:rsid w:val="00B5365F"/>
    <w:rsid w:val="00B80893"/>
    <w:rsid w:val="00BA575D"/>
    <w:rsid w:val="00BC2072"/>
    <w:rsid w:val="00BC6ED4"/>
    <w:rsid w:val="00BE4A9F"/>
    <w:rsid w:val="00C1795C"/>
    <w:rsid w:val="00C306A4"/>
    <w:rsid w:val="00C36BA4"/>
    <w:rsid w:val="00C53F5B"/>
    <w:rsid w:val="00C70684"/>
    <w:rsid w:val="00C8610A"/>
    <w:rsid w:val="00C96553"/>
    <w:rsid w:val="00CA5DC2"/>
    <w:rsid w:val="00CB3D51"/>
    <w:rsid w:val="00CB5E24"/>
    <w:rsid w:val="00CC57D6"/>
    <w:rsid w:val="00CC6DEB"/>
    <w:rsid w:val="00CD726C"/>
    <w:rsid w:val="00D017A6"/>
    <w:rsid w:val="00D05D0B"/>
    <w:rsid w:val="00D24E15"/>
    <w:rsid w:val="00D40250"/>
    <w:rsid w:val="00D41DC7"/>
    <w:rsid w:val="00D4547F"/>
    <w:rsid w:val="00D52338"/>
    <w:rsid w:val="00D55692"/>
    <w:rsid w:val="00D56434"/>
    <w:rsid w:val="00D63D5A"/>
    <w:rsid w:val="00D72A18"/>
    <w:rsid w:val="00D74F48"/>
    <w:rsid w:val="00DC29B0"/>
    <w:rsid w:val="00DD0EF3"/>
    <w:rsid w:val="00E02443"/>
    <w:rsid w:val="00E05894"/>
    <w:rsid w:val="00E1246B"/>
    <w:rsid w:val="00E37241"/>
    <w:rsid w:val="00E4501B"/>
    <w:rsid w:val="00E571E5"/>
    <w:rsid w:val="00E6215B"/>
    <w:rsid w:val="00E63E93"/>
    <w:rsid w:val="00E80ADE"/>
    <w:rsid w:val="00EB630B"/>
    <w:rsid w:val="00EB7B3B"/>
    <w:rsid w:val="00EC45A3"/>
    <w:rsid w:val="00EF2916"/>
    <w:rsid w:val="00F00F3D"/>
    <w:rsid w:val="00F12F87"/>
    <w:rsid w:val="00F1670E"/>
    <w:rsid w:val="00F27A21"/>
    <w:rsid w:val="00F30C03"/>
    <w:rsid w:val="00F33FF9"/>
    <w:rsid w:val="00F34A9B"/>
    <w:rsid w:val="00F67237"/>
    <w:rsid w:val="00F80437"/>
    <w:rsid w:val="00F8071B"/>
    <w:rsid w:val="00F847C7"/>
    <w:rsid w:val="00F87250"/>
    <w:rsid w:val="00F97F73"/>
    <w:rsid w:val="00FA2DEA"/>
    <w:rsid w:val="00FC7575"/>
    <w:rsid w:val="00FE0F3C"/>
    <w:rsid w:val="00FE678A"/>
    <w:rsid w:val="00FF12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before="720" w:after="24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8A"/>
    <w:pPr>
      <w:suppressAutoHyphens/>
    </w:pPr>
    <w:rPr>
      <w:rFonts w:eastAsia="SimSun"/>
      <w:lang w:eastAsia="zh-CN"/>
    </w:rPr>
  </w:style>
  <w:style w:type="paragraph" w:styleId="Heading1">
    <w:name w:val="heading 1"/>
    <w:basedOn w:val="Normal"/>
    <w:next w:val="Normal"/>
    <w:link w:val="Heading1Char"/>
    <w:qFormat/>
    <w:rsid w:val="00FE678A"/>
    <w:pPr>
      <w:keepNext/>
      <w:keepLines/>
      <w:tabs>
        <w:tab w:val="left" w:pos="216"/>
        <w:tab w:val="left" w:pos="340"/>
      </w:tabs>
      <w:spacing w:before="160" w:after="80"/>
      <w:outlineLvl w:val="0"/>
    </w:pPr>
    <w:rPr>
      <w:smallCaps/>
      <w:lang w:eastAsia="en-US"/>
    </w:rPr>
  </w:style>
  <w:style w:type="paragraph" w:styleId="Heading2">
    <w:name w:val="heading 2"/>
    <w:basedOn w:val="Normal"/>
    <w:next w:val="Normal"/>
    <w:link w:val="Heading2Char"/>
    <w:qFormat/>
    <w:rsid w:val="00FE678A"/>
    <w:pPr>
      <w:keepNext/>
      <w:keepLines/>
      <w:spacing w:before="120" w:after="60"/>
      <w:jc w:val="left"/>
      <w:outlineLvl w:val="1"/>
    </w:pPr>
    <w:rPr>
      <w:i/>
      <w:iCs/>
      <w:lang w:eastAsia="en-US"/>
    </w:rPr>
  </w:style>
  <w:style w:type="paragraph" w:styleId="Heading3">
    <w:name w:val="heading 3"/>
    <w:basedOn w:val="Normal"/>
    <w:next w:val="Normal"/>
    <w:link w:val="Heading3Char"/>
    <w:qFormat/>
    <w:rsid w:val="00FE678A"/>
    <w:pPr>
      <w:spacing w:line="240" w:lineRule="exact"/>
      <w:jc w:val="both"/>
      <w:outlineLvl w:val="2"/>
    </w:pPr>
    <w:rPr>
      <w:i/>
      <w:iCs/>
      <w:lang w:eastAsia="en-US"/>
    </w:rPr>
  </w:style>
  <w:style w:type="paragraph" w:styleId="Heading4">
    <w:name w:val="heading 4"/>
    <w:basedOn w:val="Normal"/>
    <w:next w:val="Normal"/>
    <w:link w:val="Heading4Char"/>
    <w:qFormat/>
    <w:rsid w:val="00FE678A"/>
    <w:pPr>
      <w:tabs>
        <w:tab w:val="left" w:pos="720"/>
      </w:tabs>
      <w:spacing w:before="40" w:after="40"/>
      <w:jc w:val="both"/>
      <w:outlineLvl w:val="3"/>
    </w:pPr>
    <w:rPr>
      <w:i/>
      <w:iCs/>
      <w:lang w:eastAsia="en-US"/>
    </w:rPr>
  </w:style>
  <w:style w:type="paragraph" w:styleId="Heading5">
    <w:name w:val="heading 5"/>
    <w:basedOn w:val="Normal"/>
    <w:next w:val="Normal"/>
    <w:link w:val="Heading5Char"/>
    <w:qFormat/>
    <w:rsid w:val="00FE678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ADE"/>
    <w:rPr>
      <w:rFonts w:eastAsia="SimSun"/>
      <w:smallCaps/>
      <w:lang w:val="en-US" w:eastAsia="en-US"/>
    </w:rPr>
  </w:style>
  <w:style w:type="character" w:customStyle="1" w:styleId="Heading2Char">
    <w:name w:val="Heading 2 Char"/>
    <w:basedOn w:val="DefaultParagraphFont"/>
    <w:link w:val="Heading2"/>
    <w:rsid w:val="00E80ADE"/>
    <w:rPr>
      <w:rFonts w:eastAsia="SimSun"/>
      <w:i/>
      <w:iCs/>
      <w:lang w:val="en-US" w:eastAsia="en-US"/>
    </w:rPr>
  </w:style>
  <w:style w:type="character" w:customStyle="1" w:styleId="Heading3Char">
    <w:name w:val="Heading 3 Char"/>
    <w:basedOn w:val="DefaultParagraphFont"/>
    <w:link w:val="Heading3"/>
    <w:rsid w:val="00E80ADE"/>
    <w:rPr>
      <w:rFonts w:eastAsia="SimSun"/>
      <w:i/>
      <w:iCs/>
      <w:lang w:val="en-US" w:eastAsia="en-US"/>
    </w:rPr>
  </w:style>
  <w:style w:type="character" w:customStyle="1" w:styleId="Heading4Char">
    <w:name w:val="Heading 4 Char"/>
    <w:basedOn w:val="DefaultParagraphFont"/>
    <w:link w:val="Heading4"/>
    <w:rsid w:val="00E80ADE"/>
    <w:rPr>
      <w:rFonts w:eastAsia="SimSun"/>
      <w:i/>
      <w:iCs/>
      <w:lang w:val="en-US" w:eastAsia="en-US"/>
    </w:rPr>
  </w:style>
  <w:style w:type="character" w:customStyle="1" w:styleId="Heading5Char">
    <w:name w:val="Heading 5 Char"/>
    <w:basedOn w:val="DefaultParagraphFont"/>
    <w:link w:val="Heading5"/>
    <w:rsid w:val="00E80ADE"/>
    <w:rPr>
      <w:rFonts w:eastAsia="SimSun"/>
      <w:smallCaps/>
      <w:lang w:val="en-US" w:eastAsia="en-US"/>
    </w:rPr>
  </w:style>
  <w:style w:type="paragraph" w:styleId="Caption">
    <w:name w:val="caption"/>
    <w:basedOn w:val="Normal"/>
    <w:qFormat/>
    <w:rsid w:val="00FE678A"/>
    <w:pPr>
      <w:suppressLineNumbers/>
      <w:spacing w:before="120" w:after="120"/>
    </w:pPr>
    <w:rPr>
      <w:rFonts w:cs="Lohit Hindi"/>
      <w:i/>
      <w:iCs/>
      <w:sz w:val="24"/>
      <w:szCs w:val="24"/>
    </w:rPr>
  </w:style>
  <w:style w:type="paragraph" w:customStyle="1" w:styleId="bulletlist">
    <w:name w:val="bullet list"/>
    <w:basedOn w:val="Heading4Char"/>
    <w:next w:val="Heading5Char"/>
    <w:rsid w:val="000560F5"/>
    <w:pPr>
      <w:numPr>
        <w:numId w:val="21"/>
      </w:numPr>
      <w:suppressAutoHyphens w:val="0"/>
      <w:spacing w:before="0" w:after="80" w:line="228" w:lineRule="auto"/>
      <w:jc w:val="both"/>
    </w:pPr>
    <w:rPr>
      <w:spacing w:val="-1"/>
      <w:lang w:eastAsia="en-US"/>
    </w:rPr>
  </w:style>
  <w:style w:type="paragraph" w:styleId="BodyText">
    <w:name w:val="Body Text"/>
    <w:basedOn w:val="Normal"/>
    <w:link w:val="BodyTextChar"/>
    <w:unhideWhenUsed/>
    <w:rsid w:val="000560F5"/>
    <w:pPr>
      <w:spacing w:after="120"/>
    </w:pPr>
  </w:style>
  <w:style w:type="character" w:customStyle="1" w:styleId="BodyTextChar">
    <w:name w:val="Body Text Char"/>
    <w:basedOn w:val="DefaultParagraphFont"/>
    <w:link w:val="BodyText"/>
    <w:rsid w:val="000560F5"/>
    <w:rPr>
      <w:rFonts w:eastAsia="SimSun"/>
      <w:lang w:eastAsia="zh-CN"/>
    </w:rPr>
  </w:style>
  <w:style w:type="paragraph" w:customStyle="1" w:styleId="tablehead">
    <w:name w:val="table head"/>
    <w:rsid w:val="00D4547F"/>
    <w:pPr>
      <w:numPr>
        <w:numId w:val="22"/>
      </w:numPr>
      <w:spacing w:before="240" w:after="120" w:line="216" w:lineRule="auto"/>
    </w:pPr>
    <w:rPr>
      <w:rFonts w:eastAsia="SimSun"/>
      <w:smallCaps/>
      <w:noProof/>
      <w:sz w:val="16"/>
      <w:szCs w:val="16"/>
    </w:rPr>
  </w:style>
  <w:style w:type="table" w:styleId="TableList5">
    <w:name w:val="Table List 5"/>
    <w:basedOn w:val="TableNormal"/>
    <w:rsid w:val="00D4547F"/>
    <w:pPr>
      <w:spacing w:before="0" w:after="0" w:line="240" w:lineRule="auto"/>
    </w:pPr>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D4547F"/>
    <w:pPr>
      <w:ind w:left="720"/>
      <w:contextualSpacing/>
    </w:pPr>
  </w:style>
  <w:style w:type="table" w:styleId="TableGrid">
    <w:name w:val="Table Grid"/>
    <w:basedOn w:val="TableNormal"/>
    <w:rsid w:val="00297E9B"/>
    <w:pPr>
      <w:spacing w:before="0" w:after="0" w:line="240" w:lineRule="auto"/>
      <w:jc w:val="left"/>
    </w:pPr>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8</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dc:creator>
  <cp:keywords/>
  <dc:description/>
  <cp:lastModifiedBy>Hakam</cp:lastModifiedBy>
  <cp:revision>9</cp:revision>
  <cp:lastPrinted>2012-05-20T03:50:00Z</cp:lastPrinted>
  <dcterms:created xsi:type="dcterms:W3CDTF">2012-05-19T21:49:00Z</dcterms:created>
  <dcterms:modified xsi:type="dcterms:W3CDTF">2012-05-20T03:52:00Z</dcterms:modified>
</cp:coreProperties>
</file>